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347"/>
        <w:gridCol w:w="3353"/>
      </w:tblGrid>
      <w:tr w:rsidR="00207655" w14:paraId="1054E6D3" w14:textId="77777777" w:rsidTr="009429DD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347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353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 w:rsidTr="009429DD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1A2D3DAC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  <w:p w14:paraId="27D744B3" w14:textId="77777777" w:rsidR="009429DD" w:rsidRDefault="009429DD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9429DD" w:rsidRDefault="009429D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</w:tcPr>
          <w:p w14:paraId="5FF9EF70" w14:textId="37FC071E" w:rsidR="00207655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04</w:t>
            </w:r>
          </w:p>
          <w:p w14:paraId="4C35A362" w14:textId="72A0D959" w:rsidR="009429DD" w:rsidRPr="00A82D00" w:rsidRDefault="009429DD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347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2F4B30A8" w14:textId="43A2EE8F" w:rsidR="00207655" w:rsidRPr="009429DD" w:rsidRDefault="008719F6">
            <w:pPr>
              <w:tabs>
                <w:tab w:val="left" w:pos="3084"/>
              </w:tabs>
              <w:rPr>
                <w:rFonts w:ascii="Arial" w:eastAsia="Times New Roman" w:hAnsi="Arial" w:cs="Arial"/>
                <w:bCs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</w:t>
            </w:r>
            <w:r w:rsidR="00AB4A3F">
              <w:rPr>
                <w:rFonts w:ascii="Arial" w:eastAsia="Times New Roman" w:hAnsi="Arial" w:cs="Arial"/>
                <w:b/>
                <w:lang w:val="en-GB" w:eastAsia="en-US"/>
              </w:rPr>
              <w:t>8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Appointment Of A Contractor To Provide Additional Classrooms </w:t>
            </w:r>
            <w:r w:rsidR="00AB4A3F">
              <w:rPr>
                <w:rFonts w:ascii="Arial" w:eastAsia="Times New Roman" w:hAnsi="Arial" w:cs="Arial"/>
                <w:bCs/>
                <w:lang w:val="en-GB" w:eastAsia="en-US"/>
              </w:rPr>
              <w:t>Lutateni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 Secondary School</w:t>
            </w:r>
            <w:r w:rsid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 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>(Turnkey)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ab/>
            </w:r>
          </w:p>
          <w:p w14:paraId="483102E8" w14:textId="77777777" w:rsidR="00801D4A" w:rsidRPr="009429DD" w:rsidRDefault="00801D4A">
            <w:pPr>
              <w:tabs>
                <w:tab w:val="left" w:pos="3084"/>
              </w:tabs>
              <w:rPr>
                <w:rFonts w:ascii="Arial" w:eastAsia="Times New Roman" w:hAnsi="Arial" w:cs="Arial"/>
                <w:bCs/>
                <w:lang w:val="en-GB" w:eastAsia="en-US"/>
              </w:rPr>
            </w:pPr>
          </w:p>
          <w:p w14:paraId="6702F7BA" w14:textId="77777777" w:rsidR="00801D4A" w:rsidRDefault="00801D4A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5FBE136A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r w:rsidR="009429DD">
              <w:rPr>
                <w:rFonts w:ascii="Arial" w:eastAsia="Arial" w:hAnsi="Arial" w:cs="Arial"/>
                <w:bCs/>
              </w:rPr>
              <w:t>27</w:t>
            </w:r>
            <w:r w:rsidRPr="00A82D00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  <w:r w:rsidR="00801D4A">
              <w:rPr>
                <w:rFonts w:ascii="Arial" w:eastAsia="Arial" w:hAnsi="Arial" w:cs="Arial"/>
                <w:bCs/>
              </w:rPr>
              <w:t xml:space="preserve">May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</w:t>
            </w:r>
            <w:proofErr w:type="gramStart"/>
            <w:r w:rsidR="00A82D00" w:rsidRPr="00A82D00">
              <w:rPr>
                <w:rFonts w:ascii="Arial" w:eastAsia="Arial" w:hAnsi="Arial" w:cs="Arial"/>
                <w:bCs/>
              </w:rPr>
              <w:t xml:space="preserve">the </w:t>
            </w:r>
            <w:r w:rsidR="00801D4A">
              <w:rPr>
                <w:rFonts w:ascii="Arial" w:eastAsia="Arial" w:hAnsi="Arial" w:cs="Arial"/>
                <w:bCs/>
              </w:rPr>
              <w:t xml:space="preserve"> </w:t>
            </w:r>
            <w:r w:rsidR="009429DD">
              <w:rPr>
                <w:rFonts w:ascii="Arial" w:eastAsia="Arial" w:hAnsi="Arial" w:cs="Arial"/>
                <w:bCs/>
              </w:rPr>
              <w:t>10</w:t>
            </w:r>
            <w:proofErr w:type="gramEnd"/>
            <w:r w:rsidR="009429DD" w:rsidRPr="009429DD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9429DD">
              <w:rPr>
                <w:rFonts w:ascii="Arial" w:eastAsia="Arial" w:hAnsi="Arial" w:cs="Arial"/>
                <w:bCs/>
              </w:rPr>
              <w:t xml:space="preserve"> June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1586B23D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AD57BB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have caused.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353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Nxozana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1B2C5AF3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Mr. Q Msiwa</w:t>
            </w:r>
          </w:p>
          <w:p w14:paraId="0FA9DC92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(040)608 4707</w:t>
            </w:r>
          </w:p>
          <w:p w14:paraId="027F8910" w14:textId="77777777" w:rsidR="008719F6" w:rsidRPr="008719F6" w:rsidRDefault="008719F6" w:rsidP="008719F6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8719F6">
                <w:rPr>
                  <w:rFonts w:ascii="Arial" w:eastAsia="Cambria" w:hAnsi="Arial" w:cs="Arial"/>
                  <w:color w:val="0000FF"/>
                  <w:u w:val="single"/>
                  <w:lang w:eastAsia="en-US"/>
                </w:rPr>
                <w:t>qiqile.msiwa@ecdoe.gov.za</w:t>
              </w:r>
            </w:hyperlink>
          </w:p>
          <w:p w14:paraId="5CF22142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19789F"/>
    <w:rsid w:val="001F787F"/>
    <w:rsid w:val="00207655"/>
    <w:rsid w:val="004C3EC0"/>
    <w:rsid w:val="005F0AAA"/>
    <w:rsid w:val="00801D4A"/>
    <w:rsid w:val="0085718D"/>
    <w:rsid w:val="008719F6"/>
    <w:rsid w:val="009429DD"/>
    <w:rsid w:val="00A82D00"/>
    <w:rsid w:val="00AB4A3F"/>
    <w:rsid w:val="00AD57BB"/>
    <w:rsid w:val="00B84F09"/>
    <w:rsid w:val="00C14B25"/>
    <w:rsid w:val="00C57580"/>
    <w:rsid w:val="00D74C24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iqile.msiwa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Siyasanga Vena</dc:creator>
  <cp:lastModifiedBy>Siyasanga Vena</cp:lastModifiedBy>
  <cp:revision>2</cp:revision>
  <dcterms:created xsi:type="dcterms:W3CDTF">2024-05-27T07:58:00Z</dcterms:created>
  <dcterms:modified xsi:type="dcterms:W3CDTF">2024-05-27T07:58:00Z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2024-05-09T13:22:53Z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49242188-a1d7-4036-94cf-471de5abd6b1</vt:lpwstr>
  </property>
  <property fmtid="{D5CDD505-2E9C-101B-9397-08002B2CF9AE}" pid="8" name="MSIP_Label_a900fedf-9168-4eee-9a24-49c824c30928_ContentBits">
    <vt:lpwstr>0</vt:lpwstr>
  </property>
</Properties>
</file>