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30D4" w14:textId="77777777" w:rsidR="00A06F20" w:rsidRDefault="00A06F20">
      <w:pPr>
        <w:spacing w:after="0" w:line="240" w:lineRule="auto"/>
        <w:rPr>
          <w:rFonts w:ascii="Arial" w:hAnsi="Arial" w:cs="Arial"/>
          <w:b/>
        </w:rPr>
      </w:pPr>
    </w:p>
    <w:p w14:paraId="24A9379E" w14:textId="77777777" w:rsidR="003D6E46" w:rsidRDefault="00125382">
      <w:r>
        <w:rPr>
          <w:rFonts w:ascii="Arial Narrow" w:hAnsi="Arial Narrow" w:cs="Arial"/>
          <w:noProof/>
          <w:sz w:val="24"/>
          <w:szCs w:val="24"/>
        </w:rPr>
        <mc:AlternateContent>
          <mc:Choice Requires="wps">
            <w:drawing>
              <wp:anchor distT="0" distB="0" distL="114300" distR="114300" simplePos="0" relativeHeight="251659264" behindDoc="0" locked="0" layoutInCell="1" allowOverlap="1" wp14:anchorId="54F73B07" wp14:editId="2BA05D1A">
                <wp:simplePos x="0" y="0"/>
                <wp:positionH relativeFrom="page">
                  <wp:posOffset>868680</wp:posOffset>
                </wp:positionH>
                <wp:positionV relativeFrom="page">
                  <wp:posOffset>1310640</wp:posOffset>
                </wp:positionV>
                <wp:extent cx="5942965" cy="800100"/>
                <wp:effectExtent l="0" t="0" r="635" b="0"/>
                <wp:wrapTight wrapText="bothSides">
                  <wp:wrapPolygon edited="0">
                    <wp:start x="0" y="0"/>
                    <wp:lineTo x="0" y="21086"/>
                    <wp:lineTo x="21533" y="21086"/>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800100"/>
                        </a:xfrm>
                        <a:prstGeom prst="rect">
                          <a:avLst/>
                        </a:prstGeom>
                        <a:noFill/>
                        <a:ln>
                          <a:noFill/>
                        </a:ln>
                      </wps:spPr>
                      <wps:txbx>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Steve Vukile Tshwete Complex, Zone 6 Zwelitsha, 5608, Private Bag X0032, Bhisho,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xml:space="preserve">: T Scotch Tel: 040 608 4076/4219 .  Email: </w:t>
                            </w:r>
                            <w:hyperlink r:id="rId8"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77777777"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hyperlink r:id="rId9" w:history="1">
                              <w:r>
                                <w:rPr>
                                  <w:rStyle w:val="Hyperlink"/>
                                  <w:rFonts w:ascii="Arial" w:hAnsi="Arial" w:cs="Arial"/>
                                  <w:b/>
                                  <w:sz w:val="16"/>
                                  <w:szCs w:val="16"/>
                                </w:rPr>
                                <w:t>www.ecdoe.gov.za</w:t>
                              </w:r>
                            </w:hyperlink>
                            <w:r>
                              <w:rPr>
                                <w:rFonts w:ascii="Arial" w:hAnsi="Arial" w:cs="Arial"/>
                                <w:b/>
                                <w:sz w:val="16"/>
                                <w:szCs w:val="16"/>
                              </w:rPr>
                              <w:t xml:space="preserve"> </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w14:anchorId="54F73B07" id="_x0000_t202" coordsize="21600,21600" o:spt="202" path="m,l,21600r21600,l21600,xe">
                <v:stroke joinstyle="miter"/>
                <v:path gradientshapeok="t" o:connecttype="rect"/>
              </v:shapetype>
              <v:shape id="Text Box 2" o:spid="_x0000_s1026" type="#_x0000_t202" style="position:absolute;margin-left:68.4pt;margin-top:103.2pt;width:467.95pt;height:6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" filled="f" stroked="f">
                <v:textbox inset="0,0,0,0">
                  <w:txbxContent>
                    <w:p w14:paraId="19873E72" w14:textId="77777777" w:rsidR="00A06F20" w:rsidRDefault="00125382">
                      <w:pPr>
                        <w:spacing w:after="0" w:line="240" w:lineRule="auto"/>
                        <w:rPr>
                          <w:rFonts w:ascii="Arial" w:hAnsi="Arial" w:cs="Arial"/>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 xml:space="preserve">Steve </w:t>
                      </w:r>
                      <w:proofErr w:type="spellStart"/>
                      <w:r>
                        <w:rPr>
                          <w:rFonts w:ascii="Arial" w:hAnsi="Arial" w:cs="Arial"/>
                          <w:color w:val="000000"/>
                          <w:sz w:val="16"/>
                          <w:szCs w:val="16"/>
                        </w:rPr>
                        <w:t>Vukile</w:t>
                      </w:r>
                      <w:proofErr w:type="spellEnd"/>
                      <w:r>
                        <w:rPr>
                          <w:rFonts w:ascii="Arial" w:hAnsi="Arial" w:cs="Arial"/>
                          <w:color w:val="000000"/>
                          <w:sz w:val="16"/>
                          <w:szCs w:val="16"/>
                        </w:rPr>
                        <w:t xml:space="preserve"> </w:t>
                      </w:r>
                      <w:proofErr w:type="spellStart"/>
                      <w:r>
                        <w:rPr>
                          <w:rFonts w:ascii="Arial" w:hAnsi="Arial" w:cs="Arial"/>
                          <w:color w:val="000000"/>
                          <w:sz w:val="16"/>
                          <w:szCs w:val="16"/>
                        </w:rPr>
                        <w:t>Tshwete</w:t>
                      </w:r>
                      <w:proofErr w:type="spellEnd"/>
                      <w:r>
                        <w:rPr>
                          <w:rFonts w:ascii="Arial" w:hAnsi="Arial" w:cs="Arial"/>
                          <w:color w:val="000000"/>
                          <w:sz w:val="16"/>
                          <w:szCs w:val="16"/>
                        </w:rPr>
                        <w:t xml:space="preserve"> Complex, Zone 6 </w:t>
                      </w:r>
                      <w:proofErr w:type="spellStart"/>
                      <w:r>
                        <w:rPr>
                          <w:rFonts w:ascii="Arial" w:hAnsi="Arial" w:cs="Arial"/>
                          <w:color w:val="000000"/>
                          <w:sz w:val="16"/>
                          <w:szCs w:val="16"/>
                        </w:rPr>
                        <w:t>Zwelitsha</w:t>
                      </w:r>
                      <w:proofErr w:type="spellEnd"/>
                      <w:r>
                        <w:rPr>
                          <w:rFonts w:ascii="Arial" w:hAnsi="Arial" w:cs="Arial"/>
                          <w:color w:val="000000"/>
                          <w:sz w:val="16"/>
                          <w:szCs w:val="16"/>
                        </w:rPr>
                        <w:t xml:space="preserve">, 5608, Private Bag X0032, </w:t>
                      </w:r>
                      <w:proofErr w:type="spellStart"/>
                      <w:r>
                        <w:rPr>
                          <w:rFonts w:ascii="Arial" w:hAnsi="Arial" w:cs="Arial"/>
                          <w:color w:val="000000"/>
                          <w:sz w:val="16"/>
                          <w:szCs w:val="16"/>
                        </w:rPr>
                        <w:t>Bhisho</w:t>
                      </w:r>
                      <w:proofErr w:type="spellEnd"/>
                      <w:r>
                        <w:rPr>
                          <w:rFonts w:ascii="Arial" w:hAnsi="Arial" w:cs="Arial"/>
                          <w:color w:val="000000"/>
                          <w:sz w:val="16"/>
                          <w:szCs w:val="16"/>
                        </w:rPr>
                        <w:t>,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xml:space="preserve">: T Scotch Tel: 040 608 4076/4219 .  Email: </w:t>
                      </w:r>
                      <w:hyperlink r:id="rId10"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77777777" w:rsidR="00A06F20" w:rsidRDefault="00125382">
                      <w:pPr>
                        <w:spacing w:after="0" w:line="240" w:lineRule="auto"/>
                        <w:rPr>
                          <w:rFonts w:ascii="Arial" w:hAnsi="Arial" w:cs="Arial"/>
                          <w:b/>
                          <w:sz w:val="16"/>
                          <w:szCs w:val="16"/>
                        </w:rPr>
                      </w:pPr>
                      <w:r>
                        <w:rPr>
                          <w:rFonts w:ascii="Arial" w:hAnsi="Arial" w:cs="Arial"/>
                          <w:b/>
                          <w:sz w:val="16"/>
                          <w:szCs w:val="16"/>
                        </w:rPr>
                        <w:t xml:space="preserve">Website: </w:t>
                      </w:r>
                      <w:hyperlink r:id="rId11" w:history="1">
                        <w:r>
                          <w:rPr>
                            <w:rStyle w:val="Hyperlink"/>
                            <w:rFonts w:ascii="Arial" w:hAnsi="Arial" w:cs="Arial"/>
                            <w:b/>
                            <w:sz w:val="16"/>
                            <w:szCs w:val="16"/>
                          </w:rPr>
                          <w:t>www.ecdoe.gov.za</w:t>
                        </w:r>
                      </w:hyperlink>
                      <w:r>
                        <w:rPr>
                          <w:rFonts w:ascii="Arial" w:hAnsi="Arial" w:cs="Arial"/>
                          <w:b/>
                          <w:sz w:val="16"/>
                          <w:szCs w:val="16"/>
                        </w:rPr>
                        <w:t xml:space="preserve"> </w:t>
                      </w: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v:textbox>
                <w10:wrap type="tight"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22074F4" wp14:editId="72338B8E">
                <wp:simplePos x="0" y="0"/>
                <wp:positionH relativeFrom="margin">
                  <wp:align>left</wp:align>
                </wp:positionH>
                <wp:positionV relativeFrom="paragraph">
                  <wp:posOffset>830580</wp:posOffset>
                </wp:positionV>
                <wp:extent cx="547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768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margin-top:65.4pt;height:0pt;width:431.25pt;mso-position-horizontal:left;mso-position-horizontal-relative:margin;z-index:251660288;mso-width-relative:page;mso-height-relative:page;" filled="f" stroked="t" coordsize="21600,21600" o:gfxdata="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y21AdYAAAAIAQAADwAAAAAAAAABACAAAAAi&#10;AAAAZHJzL2Rvd25yZXYueG1sUEsBAhQAFAAAAAgAh07iQBX592/TAQAAtQMAAA4AAAAAAAAAAQAg&#10;AAAAJQEAAGRycy9lMm9Eb2MueG1sUEsFBgAAAAAGAAYAWQEAAGoFAAAAAA==&#10;">
                <v:fill on="f" focussize="0,0"/>
                <v:stroke weight="1pt" color="#000000 [3213]" miterlimit="8" joinstyle="miter"/>
                <v:imagedata o:title=""/>
                <o:lock v:ext="edit" aspectratio="f"/>
              </v:line>
            </w:pict>
          </mc:Fallback>
        </mc:AlternateContent>
      </w:r>
    </w:p>
    <w:p w14:paraId="0AC772F5" w14:textId="6BBA86B0"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SPECIFICATION</w:t>
      </w:r>
      <w:r w:rsidRPr="003D6E46">
        <w:rPr>
          <w:rFonts w:ascii="Arial" w:eastAsia="Cambria" w:hAnsi="Arial" w:cs="Arial"/>
          <w:b/>
          <w:sz w:val="24"/>
          <w:szCs w:val="24"/>
          <w:lang w:val="en-US" w:eastAsia="en-US"/>
        </w:rPr>
        <w:tab/>
      </w:r>
      <w:r w:rsidR="00EB1872">
        <w:rPr>
          <w:rFonts w:ascii="Arial" w:eastAsia="Cambria" w:hAnsi="Arial" w:cs="Arial"/>
          <w:b/>
          <w:sz w:val="24"/>
          <w:szCs w:val="24"/>
          <w:lang w:val="en-US" w:eastAsia="en-US"/>
        </w:rPr>
        <w:t xml:space="preserve">                                              Ref</w:t>
      </w:r>
      <w:r w:rsidR="00AB26FC">
        <w:rPr>
          <w:rFonts w:ascii="Arial" w:eastAsia="Cambria" w:hAnsi="Arial" w:cs="Arial"/>
          <w:b/>
          <w:sz w:val="24"/>
          <w:szCs w:val="24"/>
          <w:lang w:val="en-US" w:eastAsia="en-US"/>
        </w:rPr>
        <w:t xml:space="preserve"> No: RFQ2024/06/078</w:t>
      </w:r>
    </w:p>
    <w:p w14:paraId="2091CA37" w14:textId="77777777" w:rsidR="00EB1872" w:rsidRPr="00EB1872" w:rsidRDefault="00EB1872" w:rsidP="00EB1872">
      <w:pPr>
        <w:pStyle w:val="ListParagraph"/>
        <w:numPr>
          <w:ilvl w:val="0"/>
          <w:numId w:val="2"/>
        </w:numPr>
        <w:jc w:val="both"/>
        <w:rPr>
          <w:rFonts w:ascii="Arial" w:hAnsi="Arial" w:cs="Arial"/>
          <w:b/>
          <w:sz w:val="20"/>
          <w:szCs w:val="20"/>
        </w:rPr>
      </w:pPr>
      <w:r w:rsidRPr="00EB1872">
        <w:rPr>
          <w:rFonts w:ascii="Arial" w:hAnsi="Arial" w:cs="Arial"/>
          <w:b/>
          <w:sz w:val="20"/>
          <w:szCs w:val="20"/>
        </w:rPr>
        <w:t xml:space="preserve">It would be greatly appreciated if you could please submit a quote/bid as per the attached/below mentioned specification. </w:t>
      </w:r>
    </w:p>
    <w:p w14:paraId="14077613" w14:textId="77777777" w:rsidR="00EB1872" w:rsidRDefault="00EB1872" w:rsidP="003D6E46">
      <w:pPr>
        <w:spacing w:line="240" w:lineRule="auto"/>
        <w:ind w:left="720"/>
        <w:jc w:val="both"/>
        <w:rPr>
          <w:rFonts w:ascii="Arial" w:eastAsia="Cambria" w:hAnsi="Arial" w:cs="Arial"/>
          <w:b/>
          <w:sz w:val="24"/>
          <w:szCs w:val="24"/>
          <w:lang w:val="en-US" w:eastAsia="en-US"/>
        </w:rPr>
      </w:pPr>
    </w:p>
    <w:p w14:paraId="7D49856C" w14:textId="77777777" w:rsidR="003D6E46" w:rsidRPr="003D6E46" w:rsidRDefault="003D6E46" w:rsidP="003D6E46">
      <w:pPr>
        <w:spacing w:line="240" w:lineRule="auto"/>
        <w:ind w:left="720"/>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QUALIFIED AND INTERESTED SERVICE PROVIDERS ARE HEREBY INVITED TO SUBMIT QUOTATIONS FOR TOOLS OF TRADE FOR AUDIOLOGISTS (AUDIOLOGICAL EQUIPMENT) FOR SCREENING AND ASSESSMENT OF LEARNERS WITHIN THE EASTERN CAPE DEPARTMENT OF EDUCATION </w:t>
      </w:r>
    </w:p>
    <w:p w14:paraId="08908E3A" w14:textId="77777777" w:rsidR="003D6E46" w:rsidRPr="003D6E46" w:rsidRDefault="003D6E46" w:rsidP="003D6E46">
      <w:pPr>
        <w:tabs>
          <w:tab w:val="left" w:pos="720"/>
          <w:tab w:val="left" w:pos="1440"/>
          <w:tab w:val="left" w:pos="2160"/>
          <w:tab w:val="left" w:pos="2880"/>
          <w:tab w:val="center" w:pos="5175"/>
        </w:tabs>
        <w:spacing w:line="240" w:lineRule="auto"/>
        <w:ind w:left="720"/>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                                </w:t>
      </w:r>
      <w:r w:rsidRPr="003D6E46">
        <w:rPr>
          <w:rFonts w:ascii="Arial" w:eastAsia="Cambria" w:hAnsi="Arial" w:cs="Arial"/>
          <w:b/>
          <w:sz w:val="24"/>
          <w:szCs w:val="24"/>
          <w:lang w:val="en-US" w:eastAsia="en-US"/>
        </w:rPr>
        <w:tab/>
      </w:r>
      <w:r w:rsidRPr="003D6E46">
        <w:rPr>
          <w:rFonts w:ascii="Arial" w:eastAsia="Cambria" w:hAnsi="Arial" w:cs="Arial"/>
          <w:b/>
          <w:sz w:val="24"/>
          <w:szCs w:val="24"/>
          <w:lang w:val="en-US" w:eastAsia="en-US"/>
        </w:rPr>
        <w:tab/>
      </w:r>
    </w:p>
    <w:p w14:paraId="2CAD02A4" w14:textId="77777777" w:rsidR="003D6E46" w:rsidRPr="003D6E46" w:rsidRDefault="003D6E46" w:rsidP="003D6E46">
      <w:pPr>
        <w:tabs>
          <w:tab w:val="left" w:pos="720"/>
          <w:tab w:val="left" w:pos="1440"/>
          <w:tab w:val="left" w:pos="2160"/>
          <w:tab w:val="left" w:pos="2880"/>
          <w:tab w:val="center" w:pos="5175"/>
        </w:tabs>
        <w:spacing w:line="360" w:lineRule="auto"/>
        <w:ind w:left="720"/>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The Directorate: of Inclusive Education has identified a need for audiological equipment for district-based audiologists. The audiological equipment will be managed by Audiologists and/ or Speech-Language Therapists employed at District Offices. The Eastern Cape Department of Education, therefore, seeks to contract Service Providers who will provide audiological equipment to assess learner’s hearing sensitivity attending special schools and mainstream schools across the province.</w:t>
      </w:r>
    </w:p>
    <w:p w14:paraId="044B1091" w14:textId="77777777"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PLANNED TO PURCHASE OF MOBILE HEARING SCREENERS AND HEARSCOPE</w:t>
      </w:r>
    </w:p>
    <w:p w14:paraId="4EC74CFD" w14:textId="77777777" w:rsidR="003D6E46" w:rsidRPr="003D6E46" w:rsidRDefault="003D6E46" w:rsidP="003D6E46">
      <w:pPr>
        <w:spacing w:line="240" w:lineRule="auto"/>
        <w:ind w:left="360"/>
        <w:jc w:val="both"/>
        <w:rPr>
          <w:rFonts w:ascii="Arial" w:eastAsia="Cambria" w:hAnsi="Arial" w:cs="Arial"/>
          <w:sz w:val="24"/>
          <w:szCs w:val="24"/>
          <w:lang w:val="en-US" w:eastAsia="en-US"/>
        </w:rPr>
      </w:pPr>
      <w:r w:rsidRPr="003D6E46">
        <w:rPr>
          <w:rFonts w:ascii="Arial" w:eastAsia="Cambria" w:hAnsi="Arial" w:cs="Arial"/>
          <w:b/>
          <w:sz w:val="24"/>
          <w:szCs w:val="24"/>
          <w:lang w:val="en-US" w:eastAsia="en-US"/>
        </w:rPr>
        <w:t xml:space="preserve">Purpose of the HearScreener and Hearscope:  </w:t>
      </w:r>
    </w:p>
    <w:p w14:paraId="4EE1563C" w14:textId="77777777" w:rsidR="003D6E46" w:rsidRPr="003D6E46" w:rsidRDefault="003D6E46" w:rsidP="003D6E46">
      <w:pPr>
        <w:numPr>
          <w:ilvl w:val="0"/>
          <w:numId w:val="5"/>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Audiological Equipment: A diagnostic PC-based and 2-channel audiometer for both air (125Hz-8KHz) and bone conduction (250Hz-6KHz); Pure tone Audiometry (-10dBHL to 120dB HL) and speech audiometry. </w:t>
      </w:r>
    </w:p>
    <w:p w14:paraId="35B60AD9" w14:textId="77777777" w:rsidR="003D6E46" w:rsidRPr="003D6E46" w:rsidRDefault="003D6E46" w:rsidP="003D6E46">
      <w:pPr>
        <w:numPr>
          <w:ilvl w:val="0"/>
          <w:numId w:val="5"/>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Audiological Equipment: Screening and diagnostic OAE (Otoacoustic Emission Device). </w:t>
      </w:r>
    </w:p>
    <w:p w14:paraId="23CAF283" w14:textId="77777777" w:rsidR="003D6E46" w:rsidRPr="003D6E46" w:rsidRDefault="003D6E46" w:rsidP="003D6E46">
      <w:pPr>
        <w:numPr>
          <w:ilvl w:val="0"/>
          <w:numId w:val="5"/>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Tympanometry (Middle Ear Analyzer) – A portable middle ear analyzer for clinical and screening evaluation of middle ear impairment. This must be a PC-based machine and feature an automatic pump system with an Ipsilateral and contralateral Acoustic Reflex Threshold. </w:t>
      </w:r>
    </w:p>
    <w:p w14:paraId="3BC65099" w14:textId="77777777" w:rsidR="003D6E46" w:rsidRPr="003D6E46" w:rsidRDefault="003D6E46" w:rsidP="003D6E46">
      <w:pPr>
        <w:numPr>
          <w:ilvl w:val="0"/>
          <w:numId w:val="5"/>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To identify learners who might be experiencing barriers to learning due to hearing difficulties, a hearing screening must be conducted. </w:t>
      </w:r>
    </w:p>
    <w:p w14:paraId="420EE296" w14:textId="77777777" w:rsidR="003D6E46" w:rsidRPr="003D6E46" w:rsidRDefault="003D6E46" w:rsidP="003D6E46">
      <w:pPr>
        <w:numPr>
          <w:ilvl w:val="0"/>
          <w:numId w:val="5"/>
        </w:numPr>
        <w:spacing w:line="240" w:lineRule="auto"/>
        <w:rPr>
          <w:rFonts w:ascii="Arial" w:eastAsia="Cambria" w:hAnsi="Arial" w:cs="Arial"/>
          <w:sz w:val="24"/>
          <w:szCs w:val="24"/>
          <w:lang w:val="en-US" w:eastAsia="en-US"/>
        </w:rPr>
      </w:pPr>
      <w:r w:rsidRPr="003D6E46">
        <w:rPr>
          <w:rFonts w:ascii="Arial" w:eastAsia="Cambria" w:hAnsi="Arial" w:cs="Arial"/>
          <w:sz w:val="24"/>
          <w:szCs w:val="24"/>
          <w:lang w:val="en-US" w:eastAsia="en-US"/>
        </w:rPr>
        <w:lastRenderedPageBreak/>
        <w:t xml:space="preserve">This audiological equipment will be effective in assessing learner’s hearing sensitivity in the school. </w:t>
      </w:r>
    </w:p>
    <w:p w14:paraId="501768A3" w14:textId="77777777" w:rsidR="003D6E46" w:rsidRPr="003D6E46" w:rsidRDefault="003D6E46" w:rsidP="003D6E46">
      <w:pPr>
        <w:spacing w:line="240" w:lineRule="auto"/>
        <w:jc w:val="both"/>
        <w:rPr>
          <w:rFonts w:ascii="Arial" w:eastAsia="Cambria" w:hAnsi="Arial" w:cs="Arial"/>
          <w:sz w:val="24"/>
          <w:szCs w:val="24"/>
          <w:lang w:val="en-US" w:eastAsia="en-US"/>
        </w:rPr>
      </w:pPr>
    </w:p>
    <w:p w14:paraId="2D160E62" w14:textId="77777777"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TERMS OF REFERENCE </w:t>
      </w:r>
    </w:p>
    <w:p w14:paraId="42327EEC" w14:textId="77777777" w:rsidR="003D6E46" w:rsidRPr="003D6E46" w:rsidRDefault="003D6E46" w:rsidP="003D6E46">
      <w:pPr>
        <w:numPr>
          <w:ilvl w:val="0"/>
          <w:numId w:val="4"/>
        </w:numPr>
        <w:spacing w:line="360" w:lineRule="auto"/>
        <w:jc w:val="both"/>
        <w:rPr>
          <w:rFonts w:ascii="Arial" w:eastAsia="Cambria" w:hAnsi="Arial" w:cs="Arial"/>
          <w:b/>
          <w:sz w:val="24"/>
          <w:szCs w:val="24"/>
          <w:lang w:val="en-US" w:eastAsia="en-US"/>
        </w:rPr>
      </w:pPr>
      <w:r w:rsidRPr="003D6E46">
        <w:rPr>
          <w:rFonts w:ascii="Arial" w:eastAsia="Cambria" w:hAnsi="Arial" w:cs="Arial"/>
          <w:sz w:val="24"/>
          <w:szCs w:val="24"/>
          <w:lang w:val="en-US" w:eastAsia="en-US"/>
        </w:rPr>
        <w:t xml:space="preserve">The Audiological equipment will be provided to Audiologists working at the district level within the Eastern Cape Department of Education.  </w:t>
      </w:r>
    </w:p>
    <w:p w14:paraId="263BFBDA" w14:textId="77777777" w:rsidR="003D6E46" w:rsidRPr="003D6E46" w:rsidRDefault="003D6E46" w:rsidP="003D6E46">
      <w:pPr>
        <w:numPr>
          <w:ilvl w:val="0"/>
          <w:numId w:val="4"/>
        </w:numPr>
        <w:spacing w:line="360" w:lineRule="auto"/>
        <w:jc w:val="both"/>
        <w:rPr>
          <w:rFonts w:ascii="Arial" w:eastAsia="Cambria" w:hAnsi="Arial" w:cs="Arial"/>
          <w:b/>
          <w:sz w:val="24"/>
          <w:szCs w:val="24"/>
          <w:lang w:val="en-US" w:eastAsia="en-US"/>
        </w:rPr>
      </w:pPr>
      <w:r w:rsidRPr="003D6E46">
        <w:rPr>
          <w:rFonts w:ascii="Arial" w:eastAsia="Cambria" w:hAnsi="Arial" w:cs="Arial"/>
          <w:sz w:val="24"/>
          <w:szCs w:val="24"/>
          <w:lang w:val="en-US" w:eastAsia="en-US"/>
        </w:rPr>
        <w:t>The Service Provider must provide audiological equipment according to the specifications below.</w:t>
      </w:r>
    </w:p>
    <w:p w14:paraId="6639A50C" w14:textId="77777777" w:rsidR="003D6E46" w:rsidRPr="003D6E46" w:rsidRDefault="003D6E46" w:rsidP="003D6E46">
      <w:pPr>
        <w:numPr>
          <w:ilvl w:val="1"/>
          <w:numId w:val="4"/>
        </w:numPr>
        <w:spacing w:line="36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Pure tone test frequencies (-10dBHL to 120dB HL)</w:t>
      </w:r>
    </w:p>
    <w:p w14:paraId="4C7DA8CE" w14:textId="77777777" w:rsidR="003D6E46" w:rsidRPr="003D6E46" w:rsidRDefault="003D6E46" w:rsidP="003D6E46">
      <w:pPr>
        <w:numPr>
          <w:ilvl w:val="1"/>
          <w:numId w:val="4"/>
        </w:numPr>
        <w:spacing w:line="36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Real-time monitoring of noise to alert the user of environmental noise concerns.</w:t>
      </w:r>
    </w:p>
    <w:p w14:paraId="0BC1D2D0" w14:textId="77777777" w:rsidR="003D6E46" w:rsidRPr="003D6E46" w:rsidRDefault="003D6E46" w:rsidP="003D6E46">
      <w:pPr>
        <w:numPr>
          <w:ilvl w:val="1"/>
          <w:numId w:val="4"/>
        </w:numPr>
        <w:spacing w:line="36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Best practice audiometry protocols with flexible customization.</w:t>
      </w:r>
    </w:p>
    <w:p w14:paraId="25C11F39" w14:textId="77777777" w:rsidR="003D6E46" w:rsidRPr="003D6E46" w:rsidRDefault="003D6E46" w:rsidP="003D6E46">
      <w:pPr>
        <w:numPr>
          <w:ilvl w:val="0"/>
          <w:numId w:val="4"/>
        </w:numPr>
        <w:spacing w:line="360" w:lineRule="auto"/>
        <w:jc w:val="both"/>
        <w:rPr>
          <w:rFonts w:ascii="Arial" w:eastAsia="Cambria" w:hAnsi="Arial" w:cs="Arial"/>
          <w:b/>
          <w:sz w:val="24"/>
          <w:szCs w:val="24"/>
          <w:lang w:val="en-US" w:eastAsia="en-US"/>
        </w:rPr>
      </w:pPr>
      <w:r w:rsidRPr="003D6E46">
        <w:rPr>
          <w:rFonts w:ascii="Arial" w:eastAsia="Cambria" w:hAnsi="Arial" w:cs="Arial"/>
          <w:sz w:val="24"/>
          <w:szCs w:val="24"/>
          <w:lang w:val="en-US" w:eastAsia="en-US"/>
        </w:rPr>
        <w:t>The Service provider must be able to provide free training on the Audiological Equipment supplied; and</w:t>
      </w:r>
    </w:p>
    <w:p w14:paraId="7CD7A73E" w14:textId="77777777" w:rsidR="003D6E46" w:rsidRPr="003D6E46" w:rsidRDefault="003D6E46" w:rsidP="003D6E46">
      <w:pPr>
        <w:numPr>
          <w:ilvl w:val="0"/>
          <w:numId w:val="6"/>
        </w:numPr>
        <w:spacing w:line="36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EXCLUSION CRITERIA</w:t>
      </w:r>
    </w:p>
    <w:p w14:paraId="7837F80C" w14:textId="77777777" w:rsidR="003D6E46" w:rsidRPr="003D6E46" w:rsidRDefault="003D6E46" w:rsidP="003D6E46">
      <w:pPr>
        <w:numPr>
          <w:ilvl w:val="0"/>
          <w:numId w:val="7"/>
        </w:numPr>
        <w:spacing w:line="360" w:lineRule="auto"/>
        <w:jc w:val="both"/>
        <w:rPr>
          <w:rFonts w:ascii="Arial" w:eastAsia="Cambria" w:hAnsi="Arial" w:cs="Arial"/>
          <w:bCs/>
          <w:sz w:val="24"/>
          <w:szCs w:val="24"/>
          <w:lang w:val="en-US" w:eastAsia="en-US"/>
        </w:rPr>
      </w:pPr>
      <w:r w:rsidRPr="003D6E46">
        <w:rPr>
          <w:rFonts w:ascii="Arial" w:eastAsia="Cambria" w:hAnsi="Arial" w:cs="Arial"/>
          <w:bCs/>
          <w:sz w:val="24"/>
          <w:szCs w:val="24"/>
          <w:lang w:val="en-US" w:eastAsia="en-US"/>
        </w:rPr>
        <w:t>The service provider must have the capacity to provide on-site or virtual training.</w:t>
      </w:r>
    </w:p>
    <w:p w14:paraId="1633CE63" w14:textId="77777777" w:rsidR="003D6E46" w:rsidRPr="003D6E46" w:rsidRDefault="003D6E46" w:rsidP="003D6E46">
      <w:pPr>
        <w:numPr>
          <w:ilvl w:val="0"/>
          <w:numId w:val="7"/>
        </w:numPr>
        <w:spacing w:line="360" w:lineRule="auto"/>
        <w:jc w:val="both"/>
        <w:rPr>
          <w:rFonts w:ascii="Arial" w:eastAsia="Cambria" w:hAnsi="Arial" w:cs="Arial"/>
          <w:bCs/>
          <w:sz w:val="24"/>
          <w:szCs w:val="24"/>
          <w:lang w:val="en-US" w:eastAsia="en-US"/>
        </w:rPr>
      </w:pPr>
      <w:r w:rsidRPr="003D6E46">
        <w:rPr>
          <w:rFonts w:ascii="Arial" w:eastAsia="Cambria" w:hAnsi="Arial" w:cs="Arial"/>
          <w:bCs/>
          <w:sz w:val="24"/>
          <w:szCs w:val="24"/>
          <w:lang w:val="en-US" w:eastAsia="en-US"/>
        </w:rPr>
        <w:t xml:space="preserve">The service provider must have the capacity to provide calibration for three years. </w:t>
      </w:r>
    </w:p>
    <w:p w14:paraId="5C816057" w14:textId="77777777" w:rsidR="003D6E46" w:rsidRPr="003D6E46" w:rsidRDefault="003D6E46" w:rsidP="003D6E46">
      <w:pPr>
        <w:numPr>
          <w:ilvl w:val="0"/>
          <w:numId w:val="7"/>
        </w:numPr>
        <w:spacing w:line="360" w:lineRule="auto"/>
        <w:jc w:val="both"/>
        <w:rPr>
          <w:rFonts w:ascii="Arial" w:eastAsia="Cambria" w:hAnsi="Arial" w:cs="Arial"/>
          <w:bCs/>
          <w:sz w:val="24"/>
          <w:szCs w:val="24"/>
          <w:lang w:val="en-US" w:eastAsia="en-US"/>
        </w:rPr>
      </w:pPr>
      <w:r w:rsidRPr="003D6E46">
        <w:rPr>
          <w:rFonts w:ascii="Arial" w:eastAsia="Cambria" w:hAnsi="Arial" w:cs="Arial"/>
          <w:bCs/>
          <w:sz w:val="24"/>
          <w:szCs w:val="24"/>
          <w:lang w:val="en-US" w:eastAsia="en-US"/>
        </w:rPr>
        <w:t xml:space="preserve">The service provider must be able to provide online or telephonic support. </w:t>
      </w:r>
    </w:p>
    <w:p w14:paraId="6A59C22B" w14:textId="77777777" w:rsidR="003D6E46" w:rsidRPr="003D6E46" w:rsidRDefault="003D6E46" w:rsidP="003D6E46">
      <w:pPr>
        <w:numPr>
          <w:ilvl w:val="0"/>
          <w:numId w:val="7"/>
        </w:numPr>
        <w:spacing w:line="360" w:lineRule="auto"/>
        <w:jc w:val="both"/>
        <w:rPr>
          <w:rFonts w:ascii="Arial" w:eastAsia="Cambria" w:hAnsi="Arial" w:cs="Arial"/>
          <w:bCs/>
          <w:sz w:val="24"/>
          <w:szCs w:val="24"/>
          <w:lang w:val="en-US" w:eastAsia="en-US"/>
        </w:rPr>
      </w:pPr>
      <w:r w:rsidRPr="003D6E46">
        <w:rPr>
          <w:rFonts w:ascii="Arial" w:eastAsia="Cambria" w:hAnsi="Arial" w:cs="Arial"/>
          <w:bCs/>
          <w:sz w:val="24"/>
          <w:szCs w:val="24"/>
          <w:lang w:val="en-US" w:eastAsia="en-US"/>
        </w:rPr>
        <w:t xml:space="preserve">The service provider must have the knowledge and experience of the Eastern Cape Province.  </w:t>
      </w:r>
    </w:p>
    <w:p w14:paraId="107AE04A" w14:textId="77777777" w:rsidR="003D6E46" w:rsidRPr="003D6E46" w:rsidRDefault="003D6E46" w:rsidP="003D6E46">
      <w:pPr>
        <w:spacing w:line="360" w:lineRule="auto"/>
        <w:ind w:left="785"/>
        <w:jc w:val="both"/>
        <w:rPr>
          <w:rFonts w:ascii="Arial" w:eastAsia="Cambria" w:hAnsi="Arial" w:cs="Arial"/>
          <w:bCs/>
          <w:sz w:val="24"/>
          <w:szCs w:val="24"/>
          <w:lang w:val="en-US" w:eastAsia="en-US"/>
        </w:rPr>
      </w:pPr>
    </w:p>
    <w:p w14:paraId="54FB233D" w14:textId="77777777" w:rsidR="003D6E46" w:rsidRDefault="003D6E46" w:rsidP="003D6E46">
      <w:pPr>
        <w:spacing w:line="360" w:lineRule="auto"/>
        <w:ind w:left="785"/>
        <w:jc w:val="both"/>
        <w:rPr>
          <w:rFonts w:ascii="Arial" w:eastAsia="Cambria" w:hAnsi="Arial" w:cs="Arial"/>
          <w:bCs/>
          <w:sz w:val="24"/>
          <w:szCs w:val="24"/>
          <w:lang w:val="en-US" w:eastAsia="en-US"/>
        </w:rPr>
      </w:pPr>
    </w:p>
    <w:p w14:paraId="4183C961" w14:textId="77777777" w:rsidR="00EB1872" w:rsidRDefault="00EB1872" w:rsidP="003D6E46">
      <w:pPr>
        <w:spacing w:line="360" w:lineRule="auto"/>
        <w:ind w:left="785"/>
        <w:jc w:val="both"/>
        <w:rPr>
          <w:rFonts w:ascii="Arial" w:eastAsia="Cambria" w:hAnsi="Arial" w:cs="Arial"/>
          <w:bCs/>
          <w:sz w:val="24"/>
          <w:szCs w:val="24"/>
          <w:lang w:val="en-US" w:eastAsia="en-US"/>
        </w:rPr>
      </w:pPr>
    </w:p>
    <w:p w14:paraId="77D16F7E" w14:textId="77777777" w:rsidR="00EB1872" w:rsidRDefault="00EB1872" w:rsidP="003D6E46">
      <w:pPr>
        <w:spacing w:line="360" w:lineRule="auto"/>
        <w:ind w:left="785"/>
        <w:jc w:val="both"/>
        <w:rPr>
          <w:rFonts w:ascii="Arial" w:eastAsia="Cambria" w:hAnsi="Arial" w:cs="Arial"/>
          <w:bCs/>
          <w:sz w:val="24"/>
          <w:szCs w:val="24"/>
          <w:lang w:val="en-US" w:eastAsia="en-US"/>
        </w:rPr>
      </w:pPr>
    </w:p>
    <w:p w14:paraId="38AF2C23" w14:textId="77777777" w:rsidR="00EB1872" w:rsidRPr="003D6E46" w:rsidRDefault="00EB1872" w:rsidP="003D6E46">
      <w:pPr>
        <w:spacing w:line="360" w:lineRule="auto"/>
        <w:ind w:left="785"/>
        <w:jc w:val="both"/>
        <w:rPr>
          <w:rFonts w:ascii="Arial" w:eastAsia="Cambria" w:hAnsi="Arial" w:cs="Arial"/>
          <w:bCs/>
          <w:sz w:val="24"/>
          <w:szCs w:val="24"/>
          <w:lang w:val="en-US" w:eastAsia="en-US"/>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3"/>
        <w:gridCol w:w="1825"/>
      </w:tblGrid>
      <w:tr w:rsidR="003D6E46" w:rsidRPr="003D6E46" w14:paraId="1E240673" w14:textId="77777777" w:rsidTr="000C1F8D">
        <w:tc>
          <w:tcPr>
            <w:tcW w:w="6930" w:type="dxa"/>
            <w:shd w:val="clear" w:color="auto" w:fill="auto"/>
          </w:tcPr>
          <w:p w14:paraId="333CFBD4" w14:textId="77777777" w:rsidR="003D6E46" w:rsidRPr="003D6E46" w:rsidRDefault="003D6E46" w:rsidP="003D6E46">
            <w:p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Specifications and description of the Items </w:t>
            </w:r>
          </w:p>
        </w:tc>
        <w:tc>
          <w:tcPr>
            <w:tcW w:w="1910" w:type="dxa"/>
            <w:shd w:val="clear" w:color="auto" w:fill="auto"/>
          </w:tcPr>
          <w:p w14:paraId="4595C7EF" w14:textId="77777777" w:rsidR="003D6E46" w:rsidRPr="003D6E46" w:rsidRDefault="003D6E46" w:rsidP="003D6E46">
            <w:p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Quantity </w:t>
            </w:r>
          </w:p>
        </w:tc>
      </w:tr>
      <w:tr w:rsidR="003D6E46" w:rsidRPr="003D6E46" w14:paraId="7A83B723" w14:textId="77777777" w:rsidTr="000C1F8D">
        <w:tc>
          <w:tcPr>
            <w:tcW w:w="6930" w:type="dxa"/>
            <w:shd w:val="clear" w:color="auto" w:fill="auto"/>
          </w:tcPr>
          <w:p w14:paraId="67182F75" w14:textId="77777777" w:rsidR="003D6E46" w:rsidRPr="003D6E46" w:rsidRDefault="003D6E46" w:rsidP="003D6E46">
            <w:pPr>
              <w:numPr>
                <w:ilvl w:val="0"/>
                <w:numId w:val="8"/>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Audiological Equipment: A diagnostic PC-based and 2-channel audiometer for both air (125Hz-8KHz) and bone conduction (250Hz-6KHz); Pure tone Audiometry (-10dBHL to 120dB HL) and speech audiometry. </w:t>
            </w:r>
          </w:p>
          <w:p w14:paraId="25E198DC" w14:textId="77777777" w:rsidR="003D6E46" w:rsidRPr="003D6E46" w:rsidRDefault="003D6E46" w:rsidP="003D6E46">
            <w:pPr>
              <w:spacing w:line="240" w:lineRule="auto"/>
              <w:jc w:val="both"/>
              <w:rPr>
                <w:rFonts w:ascii="Arial" w:eastAsia="Cambria" w:hAnsi="Arial" w:cs="Arial"/>
                <w:sz w:val="24"/>
                <w:szCs w:val="24"/>
                <w:lang w:val="en-US" w:eastAsia="en-US"/>
              </w:rPr>
            </w:pPr>
          </w:p>
        </w:tc>
        <w:tc>
          <w:tcPr>
            <w:tcW w:w="1910" w:type="dxa"/>
            <w:shd w:val="clear" w:color="auto" w:fill="auto"/>
          </w:tcPr>
          <w:p w14:paraId="5AB20557" w14:textId="77777777" w:rsidR="003D6E46" w:rsidRPr="003D6E46" w:rsidRDefault="003D6E46" w:rsidP="003D6E46">
            <w:p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9</w:t>
            </w:r>
          </w:p>
        </w:tc>
      </w:tr>
      <w:tr w:rsidR="003D6E46" w:rsidRPr="003D6E46" w14:paraId="65DF9AD5" w14:textId="77777777" w:rsidTr="000C1F8D">
        <w:tc>
          <w:tcPr>
            <w:tcW w:w="6930" w:type="dxa"/>
            <w:shd w:val="clear" w:color="auto" w:fill="auto"/>
          </w:tcPr>
          <w:p w14:paraId="2A15C66F" w14:textId="77777777" w:rsidR="003D6E46" w:rsidRPr="003D6E46" w:rsidRDefault="003D6E46" w:rsidP="003D6E46">
            <w:pPr>
              <w:numPr>
                <w:ilvl w:val="0"/>
                <w:numId w:val="8"/>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Audiological Equipment: Screening and diagnostic OAE (Otoacoustic Emission Device). </w:t>
            </w:r>
          </w:p>
          <w:p w14:paraId="206A4899" w14:textId="77777777" w:rsidR="003D6E46" w:rsidRPr="003D6E46" w:rsidRDefault="003D6E46" w:rsidP="003D6E46">
            <w:pPr>
              <w:spacing w:line="240" w:lineRule="auto"/>
              <w:jc w:val="both"/>
              <w:rPr>
                <w:rFonts w:ascii="Arial" w:eastAsia="Cambria" w:hAnsi="Arial" w:cs="Arial"/>
                <w:sz w:val="24"/>
                <w:szCs w:val="24"/>
                <w:lang w:val="en-US" w:eastAsia="en-US"/>
              </w:rPr>
            </w:pPr>
          </w:p>
        </w:tc>
        <w:tc>
          <w:tcPr>
            <w:tcW w:w="1910" w:type="dxa"/>
            <w:shd w:val="clear" w:color="auto" w:fill="auto"/>
          </w:tcPr>
          <w:p w14:paraId="286FD8DF" w14:textId="77777777" w:rsidR="003D6E46" w:rsidRPr="003D6E46" w:rsidRDefault="003D6E46" w:rsidP="003D6E46">
            <w:p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1</w:t>
            </w:r>
          </w:p>
        </w:tc>
      </w:tr>
      <w:tr w:rsidR="003D6E46" w:rsidRPr="003D6E46" w14:paraId="256DFFCE" w14:textId="77777777" w:rsidTr="000C1F8D">
        <w:tc>
          <w:tcPr>
            <w:tcW w:w="6930" w:type="dxa"/>
            <w:shd w:val="clear" w:color="auto" w:fill="auto"/>
          </w:tcPr>
          <w:p w14:paraId="4E43C395" w14:textId="77777777" w:rsidR="003D6E46" w:rsidRPr="003D6E46" w:rsidRDefault="003D6E46" w:rsidP="003D6E46">
            <w:pPr>
              <w:numPr>
                <w:ilvl w:val="0"/>
                <w:numId w:val="8"/>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Tympanometry (Middle Ear Analyzer)</w:t>
            </w:r>
          </w:p>
        </w:tc>
        <w:tc>
          <w:tcPr>
            <w:tcW w:w="1910" w:type="dxa"/>
            <w:shd w:val="clear" w:color="auto" w:fill="auto"/>
          </w:tcPr>
          <w:p w14:paraId="18B2FBAE" w14:textId="77777777" w:rsidR="003D6E46" w:rsidRPr="003D6E46" w:rsidRDefault="003D6E46" w:rsidP="003D6E46">
            <w:p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1</w:t>
            </w:r>
          </w:p>
        </w:tc>
      </w:tr>
      <w:tr w:rsidR="003D6E46" w:rsidRPr="003D6E46" w14:paraId="7692D368" w14:textId="77777777" w:rsidTr="000C1F8D">
        <w:tc>
          <w:tcPr>
            <w:tcW w:w="6930" w:type="dxa"/>
            <w:shd w:val="clear" w:color="auto" w:fill="auto"/>
          </w:tcPr>
          <w:p w14:paraId="07FB4127" w14:textId="77777777" w:rsidR="003D6E46" w:rsidRPr="003D6E46" w:rsidRDefault="003D6E46" w:rsidP="003D6E46">
            <w:pPr>
              <w:numPr>
                <w:ilvl w:val="0"/>
                <w:numId w:val="8"/>
              </w:num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Calibration </w:t>
            </w:r>
          </w:p>
        </w:tc>
        <w:tc>
          <w:tcPr>
            <w:tcW w:w="1910" w:type="dxa"/>
            <w:shd w:val="clear" w:color="auto" w:fill="auto"/>
          </w:tcPr>
          <w:p w14:paraId="4CFF3B4D" w14:textId="77777777" w:rsidR="003D6E46" w:rsidRPr="003D6E46" w:rsidRDefault="003D6E46" w:rsidP="003D6E46">
            <w:pPr>
              <w:spacing w:line="240" w:lineRule="auto"/>
              <w:jc w:val="both"/>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11 x devices x 3 years </w:t>
            </w:r>
          </w:p>
        </w:tc>
      </w:tr>
    </w:tbl>
    <w:p w14:paraId="79C54632" w14:textId="77777777" w:rsidR="003D6E46" w:rsidRPr="003D6E46" w:rsidRDefault="003D6E46" w:rsidP="003D6E46">
      <w:pPr>
        <w:spacing w:line="240" w:lineRule="auto"/>
        <w:jc w:val="both"/>
        <w:rPr>
          <w:rFonts w:ascii="Arial" w:eastAsia="Cambria" w:hAnsi="Arial" w:cs="Arial"/>
          <w:sz w:val="24"/>
          <w:szCs w:val="24"/>
          <w:lang w:val="en-US" w:eastAsia="en-US"/>
        </w:rPr>
      </w:pP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317"/>
        <w:gridCol w:w="3203"/>
        <w:gridCol w:w="2106"/>
      </w:tblGrid>
      <w:tr w:rsidR="003D6E46" w:rsidRPr="003D6E46" w14:paraId="3ABC5E7A" w14:textId="77777777" w:rsidTr="000C1F8D">
        <w:trPr>
          <w:trHeight w:val="632"/>
        </w:trPr>
        <w:tc>
          <w:tcPr>
            <w:tcW w:w="675" w:type="dxa"/>
          </w:tcPr>
          <w:p w14:paraId="2022F177" w14:textId="77777777" w:rsidR="003D6E46" w:rsidRPr="003D6E46" w:rsidRDefault="003D6E46" w:rsidP="003D6E46">
            <w:pPr>
              <w:spacing w:line="360" w:lineRule="auto"/>
              <w:rPr>
                <w:rFonts w:ascii="Arial" w:eastAsia="Cambria" w:hAnsi="Arial" w:cs="Arial"/>
                <w:b/>
                <w:sz w:val="24"/>
                <w:szCs w:val="24"/>
                <w:lang w:val="en-US" w:eastAsia="en-US"/>
              </w:rPr>
            </w:pPr>
            <w:r w:rsidRPr="003D6E46">
              <w:rPr>
                <w:rFonts w:ascii="Arial" w:eastAsia="Cambria" w:hAnsi="Arial" w:cs="Arial"/>
                <w:b/>
                <w:sz w:val="24"/>
                <w:szCs w:val="24"/>
                <w:lang w:val="en-US" w:eastAsia="en-US"/>
              </w:rPr>
              <w:t>No</w:t>
            </w:r>
          </w:p>
        </w:tc>
        <w:tc>
          <w:tcPr>
            <w:tcW w:w="2480" w:type="dxa"/>
          </w:tcPr>
          <w:p w14:paraId="77961B19" w14:textId="77777777" w:rsidR="003D6E46" w:rsidRPr="003D6E46" w:rsidRDefault="003D6E46" w:rsidP="003D6E46">
            <w:pPr>
              <w:spacing w:line="360" w:lineRule="auto"/>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 Venue  </w:t>
            </w:r>
          </w:p>
        </w:tc>
        <w:tc>
          <w:tcPr>
            <w:tcW w:w="3510" w:type="dxa"/>
          </w:tcPr>
          <w:p w14:paraId="549A891D" w14:textId="77777777" w:rsidR="003D6E46" w:rsidRPr="003D6E46" w:rsidRDefault="003D6E46" w:rsidP="003D6E46">
            <w:pPr>
              <w:spacing w:line="360" w:lineRule="auto"/>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No of Officials to be trained </w:t>
            </w:r>
          </w:p>
        </w:tc>
        <w:tc>
          <w:tcPr>
            <w:tcW w:w="2232" w:type="dxa"/>
          </w:tcPr>
          <w:p w14:paraId="478B0144" w14:textId="77777777" w:rsidR="003D6E46" w:rsidRPr="003D6E46" w:rsidRDefault="003D6E46" w:rsidP="003D6E46">
            <w:pPr>
              <w:spacing w:line="360" w:lineRule="auto"/>
              <w:rPr>
                <w:rFonts w:ascii="Arial" w:eastAsia="Cambria" w:hAnsi="Arial" w:cs="Arial"/>
                <w:b/>
                <w:sz w:val="24"/>
                <w:szCs w:val="24"/>
                <w:lang w:val="en-US" w:eastAsia="en-US"/>
              </w:rPr>
            </w:pPr>
            <w:r w:rsidRPr="003D6E46">
              <w:rPr>
                <w:rFonts w:ascii="Arial" w:eastAsia="Cambria" w:hAnsi="Arial" w:cs="Arial"/>
                <w:b/>
                <w:sz w:val="24"/>
                <w:szCs w:val="24"/>
                <w:lang w:val="en-US" w:eastAsia="en-US"/>
              </w:rPr>
              <w:t>Date</w:t>
            </w:r>
          </w:p>
        </w:tc>
      </w:tr>
      <w:tr w:rsidR="003D6E46" w:rsidRPr="003D6E46" w14:paraId="0CF6452A" w14:textId="77777777" w:rsidTr="000C1F8D">
        <w:trPr>
          <w:trHeight w:val="423"/>
        </w:trPr>
        <w:tc>
          <w:tcPr>
            <w:tcW w:w="675" w:type="dxa"/>
          </w:tcPr>
          <w:p w14:paraId="678140D0" w14:textId="77777777" w:rsidR="003D6E46" w:rsidRPr="003D6E46" w:rsidRDefault="003D6E46" w:rsidP="003D6E46">
            <w:pPr>
              <w:spacing w:line="360" w:lineRule="auto"/>
              <w:rPr>
                <w:rFonts w:ascii="Arial" w:eastAsia="Cambria" w:hAnsi="Arial" w:cs="Arial"/>
                <w:lang w:val="en-US" w:eastAsia="en-US"/>
              </w:rPr>
            </w:pPr>
            <w:r w:rsidRPr="003D6E46">
              <w:rPr>
                <w:rFonts w:ascii="Arial" w:eastAsia="Cambria" w:hAnsi="Arial" w:cs="Arial"/>
                <w:lang w:val="en-US" w:eastAsia="en-US"/>
              </w:rPr>
              <w:t>1</w:t>
            </w:r>
          </w:p>
        </w:tc>
        <w:tc>
          <w:tcPr>
            <w:tcW w:w="2480" w:type="dxa"/>
          </w:tcPr>
          <w:p w14:paraId="64A06B3D" w14:textId="77777777" w:rsidR="003D6E46" w:rsidRPr="003D6E46" w:rsidRDefault="003D6E46" w:rsidP="003D6E46">
            <w:pPr>
              <w:spacing w:line="360" w:lineRule="auto"/>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VIRTUAL  </w:t>
            </w:r>
          </w:p>
        </w:tc>
        <w:tc>
          <w:tcPr>
            <w:tcW w:w="3510" w:type="dxa"/>
          </w:tcPr>
          <w:p w14:paraId="793EF0C7" w14:textId="77777777" w:rsidR="003D6E46" w:rsidRPr="003D6E46" w:rsidRDefault="003D6E46" w:rsidP="003D6E46">
            <w:pPr>
              <w:spacing w:line="360" w:lineRule="auto"/>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30 Officials </w:t>
            </w:r>
          </w:p>
        </w:tc>
        <w:tc>
          <w:tcPr>
            <w:tcW w:w="2232" w:type="dxa"/>
          </w:tcPr>
          <w:p w14:paraId="7EA7F887" w14:textId="77777777" w:rsidR="003D6E46" w:rsidRPr="003D6E46" w:rsidRDefault="003D6E46" w:rsidP="003D6E46">
            <w:pPr>
              <w:spacing w:line="360" w:lineRule="auto"/>
              <w:rPr>
                <w:rFonts w:ascii="Arial" w:eastAsia="Cambria" w:hAnsi="Arial" w:cs="Arial"/>
                <w:sz w:val="24"/>
                <w:szCs w:val="24"/>
                <w:lang w:val="en-US" w:eastAsia="en-US"/>
              </w:rPr>
            </w:pPr>
            <w:r w:rsidRPr="003D6E46">
              <w:rPr>
                <w:rFonts w:ascii="Arial" w:eastAsia="Cambria" w:hAnsi="Arial" w:cs="Arial"/>
                <w:sz w:val="24"/>
                <w:szCs w:val="24"/>
                <w:lang w:val="en-US" w:eastAsia="en-US"/>
              </w:rPr>
              <w:t xml:space="preserve">To be confirmed after delivery </w:t>
            </w:r>
          </w:p>
        </w:tc>
      </w:tr>
    </w:tbl>
    <w:p w14:paraId="5EC801F2" w14:textId="77777777" w:rsidR="003D6E46" w:rsidRPr="003D6E46" w:rsidRDefault="003D6E46" w:rsidP="003D6E46">
      <w:pPr>
        <w:spacing w:line="240" w:lineRule="auto"/>
        <w:ind w:left="2160" w:hanging="2160"/>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NB: </w:t>
      </w:r>
    </w:p>
    <w:p w14:paraId="39FF88C4" w14:textId="77777777" w:rsidR="003D6E46" w:rsidRPr="003D6E46" w:rsidRDefault="003D6E46" w:rsidP="003D6E46">
      <w:pPr>
        <w:numPr>
          <w:ilvl w:val="0"/>
          <w:numId w:val="3"/>
        </w:numPr>
        <w:spacing w:line="240" w:lineRule="auto"/>
        <w:jc w:val="both"/>
        <w:rPr>
          <w:rFonts w:ascii="Arial" w:eastAsia="Cambria" w:hAnsi="Arial" w:cs="Arial"/>
          <w:b/>
          <w:lang w:val="en-US" w:eastAsia="en-US"/>
        </w:rPr>
      </w:pPr>
      <w:r w:rsidRPr="003D6E46">
        <w:rPr>
          <w:rFonts w:ascii="Arial" w:eastAsia="Cambria" w:hAnsi="Arial" w:cs="Arial"/>
          <w:b/>
          <w:sz w:val="20"/>
          <w:szCs w:val="20"/>
          <w:lang w:val="en-US" w:eastAsia="en-US"/>
        </w:rPr>
        <w:t xml:space="preserve">The Department will allow the Service Providers to respond and forward quotations through </w:t>
      </w:r>
    </w:p>
    <w:p w14:paraId="1B2E979B" w14:textId="77777777" w:rsidR="003D6E46" w:rsidRPr="003D6E46" w:rsidRDefault="003D6E46" w:rsidP="003D6E46">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             the website of the Department within the period of 7 working days.</w:t>
      </w:r>
    </w:p>
    <w:p w14:paraId="657AC4F6" w14:textId="77777777" w:rsidR="003D6E46" w:rsidRPr="003D6E46" w:rsidRDefault="003D6E46" w:rsidP="003D6E46">
      <w:pPr>
        <w:spacing w:line="240" w:lineRule="auto"/>
        <w:ind w:left="720"/>
        <w:jc w:val="both"/>
        <w:rPr>
          <w:rFonts w:ascii="Arial" w:eastAsia="Cambria" w:hAnsi="Arial" w:cs="Arial"/>
          <w:b/>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227"/>
        <w:gridCol w:w="1894"/>
        <w:gridCol w:w="1515"/>
        <w:gridCol w:w="1399"/>
      </w:tblGrid>
      <w:tr w:rsidR="003D6E46" w:rsidRPr="003D6E46" w14:paraId="3D87F5C2" w14:textId="77777777" w:rsidTr="000C1F8D">
        <w:trPr>
          <w:trHeight w:val="423"/>
        </w:trPr>
        <w:tc>
          <w:tcPr>
            <w:tcW w:w="2178" w:type="dxa"/>
          </w:tcPr>
          <w:p w14:paraId="31E2FF4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Directorate </w:t>
            </w:r>
          </w:p>
        </w:tc>
        <w:tc>
          <w:tcPr>
            <w:tcW w:w="2520" w:type="dxa"/>
          </w:tcPr>
          <w:p w14:paraId="6C687F44"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Name &amp; Extension</w:t>
            </w:r>
          </w:p>
        </w:tc>
        <w:tc>
          <w:tcPr>
            <w:tcW w:w="1980" w:type="dxa"/>
          </w:tcPr>
          <w:p w14:paraId="7FE7352E"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Responsibility Manager</w:t>
            </w:r>
          </w:p>
        </w:tc>
        <w:tc>
          <w:tcPr>
            <w:tcW w:w="1620" w:type="dxa"/>
          </w:tcPr>
          <w:p w14:paraId="63F0320D"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Signature</w:t>
            </w:r>
          </w:p>
        </w:tc>
        <w:tc>
          <w:tcPr>
            <w:tcW w:w="1449" w:type="dxa"/>
          </w:tcPr>
          <w:p w14:paraId="10BCFECF"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Date</w:t>
            </w:r>
          </w:p>
        </w:tc>
      </w:tr>
      <w:tr w:rsidR="003D6E46" w:rsidRPr="003D6E46" w14:paraId="59029710" w14:textId="77777777" w:rsidTr="000C1F8D">
        <w:trPr>
          <w:trHeight w:val="710"/>
        </w:trPr>
        <w:tc>
          <w:tcPr>
            <w:tcW w:w="2178" w:type="dxa"/>
          </w:tcPr>
          <w:p w14:paraId="23EBF3E9"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Inclusive Education </w:t>
            </w:r>
          </w:p>
        </w:tc>
        <w:tc>
          <w:tcPr>
            <w:tcW w:w="2520" w:type="dxa"/>
          </w:tcPr>
          <w:p w14:paraId="2DF902B8"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 SCOTCH</w:t>
            </w:r>
          </w:p>
          <w:p w14:paraId="44EA14D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Tel :040-608 4286/4291</w:t>
            </w:r>
          </w:p>
          <w:p w14:paraId="632EB806" w14:textId="77777777" w:rsidR="003D6E46" w:rsidRPr="003D6E46" w:rsidRDefault="003D6E46" w:rsidP="003D6E46">
            <w:pPr>
              <w:spacing w:line="360" w:lineRule="auto"/>
              <w:rPr>
                <w:rFonts w:ascii="Arial" w:eastAsia="Cambria" w:hAnsi="Arial" w:cs="Arial"/>
                <w:sz w:val="20"/>
                <w:szCs w:val="20"/>
                <w:lang w:val="en-US" w:eastAsia="en-US"/>
              </w:rPr>
            </w:pPr>
          </w:p>
        </w:tc>
        <w:tc>
          <w:tcPr>
            <w:tcW w:w="1980" w:type="dxa"/>
          </w:tcPr>
          <w:p w14:paraId="1256AD4D"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Approved </w:t>
            </w:r>
          </w:p>
          <w:p w14:paraId="224324C3"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Not Approved</w:t>
            </w:r>
          </w:p>
          <w:p w14:paraId="04E612C0"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 N NCAPAYI</w:t>
            </w:r>
          </w:p>
        </w:tc>
        <w:tc>
          <w:tcPr>
            <w:tcW w:w="1620" w:type="dxa"/>
          </w:tcPr>
          <w:p w14:paraId="096A154A" w14:textId="77777777" w:rsidR="003D6E46" w:rsidRPr="003D6E46" w:rsidRDefault="003D6E46" w:rsidP="003D6E46">
            <w:pPr>
              <w:spacing w:line="360" w:lineRule="auto"/>
              <w:rPr>
                <w:rFonts w:ascii="Arial" w:eastAsia="Cambria" w:hAnsi="Arial" w:cs="Arial"/>
                <w:sz w:val="20"/>
                <w:szCs w:val="20"/>
                <w:lang w:val="en-US" w:eastAsia="en-US"/>
              </w:rPr>
            </w:pPr>
          </w:p>
        </w:tc>
        <w:tc>
          <w:tcPr>
            <w:tcW w:w="1449" w:type="dxa"/>
          </w:tcPr>
          <w:p w14:paraId="45BF5A93" w14:textId="77777777" w:rsidR="003D6E46" w:rsidRPr="003D6E46" w:rsidRDefault="00CB4485" w:rsidP="003D6E46">
            <w:pPr>
              <w:spacing w:line="360" w:lineRule="auto"/>
              <w:rPr>
                <w:rFonts w:ascii="Arial" w:eastAsia="Cambria" w:hAnsi="Arial" w:cs="Arial"/>
                <w:sz w:val="20"/>
                <w:szCs w:val="20"/>
                <w:lang w:val="en-US" w:eastAsia="en-US"/>
              </w:rPr>
            </w:pPr>
            <w:r>
              <w:rPr>
                <w:rFonts w:ascii="Arial" w:eastAsia="Cambria" w:hAnsi="Arial" w:cs="Arial"/>
                <w:sz w:val="20"/>
                <w:szCs w:val="20"/>
                <w:lang w:val="en-US" w:eastAsia="en-US"/>
              </w:rPr>
              <w:t>27</w:t>
            </w:r>
            <w:r w:rsidR="00EB1872">
              <w:rPr>
                <w:rFonts w:ascii="Arial" w:eastAsia="Cambria" w:hAnsi="Arial" w:cs="Arial"/>
                <w:sz w:val="20"/>
                <w:szCs w:val="20"/>
                <w:lang w:val="en-US" w:eastAsia="en-US"/>
              </w:rPr>
              <w:t>/05/2024</w:t>
            </w:r>
          </w:p>
        </w:tc>
      </w:tr>
    </w:tbl>
    <w:p w14:paraId="536A1C99" w14:textId="77777777" w:rsidR="003D6E46" w:rsidRPr="003D6E46" w:rsidRDefault="003D6E46" w:rsidP="003D6E46">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ab/>
      </w:r>
    </w:p>
    <w:p w14:paraId="28D806FB" w14:textId="77777777" w:rsidR="003D6E46" w:rsidRPr="003D6E46" w:rsidRDefault="003D6E46" w:rsidP="003D6E46"/>
    <w:p w14:paraId="02908628" w14:textId="77777777" w:rsidR="0020470A" w:rsidRPr="00E36B6F"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E36B6F">
        <w:rPr>
          <w:rFonts w:ascii="Arial" w:hAnsi="Arial" w:cs="Arial"/>
          <w:b/>
          <w:sz w:val="20"/>
          <w:szCs w:val="20"/>
          <w:u w:val="single" w:color="0000FF"/>
        </w:rPr>
        <w:lastRenderedPageBreak/>
        <w:t>REQUIREMENTS / CONDITIONS</w:t>
      </w:r>
    </w:p>
    <w:p w14:paraId="7D775E21" w14:textId="77777777" w:rsidR="0020470A" w:rsidRPr="001B7A93" w:rsidRDefault="0020470A" w:rsidP="0020470A">
      <w:pPr>
        <w:pStyle w:val="ListParagraph"/>
        <w:tabs>
          <w:tab w:val="left" w:pos="1560"/>
        </w:tabs>
        <w:spacing w:line="360" w:lineRule="auto"/>
        <w:jc w:val="both"/>
        <w:rPr>
          <w:rFonts w:ascii="Arial" w:hAnsi="Arial" w:cs="Arial"/>
          <w:b/>
          <w:sz w:val="10"/>
          <w:szCs w:val="10"/>
        </w:rPr>
      </w:pPr>
    </w:p>
    <w:p w14:paraId="676321A2" w14:textId="77777777" w:rsidR="0020470A" w:rsidRPr="00E36B6F" w:rsidRDefault="0020470A" w:rsidP="0020470A">
      <w:pPr>
        <w:tabs>
          <w:tab w:val="left" w:pos="1560"/>
        </w:tabs>
        <w:spacing w:line="360" w:lineRule="auto"/>
        <w:jc w:val="both"/>
        <w:rPr>
          <w:rFonts w:ascii="Arial" w:hAnsi="Arial" w:cs="Arial"/>
          <w:sz w:val="20"/>
          <w:szCs w:val="20"/>
        </w:rPr>
      </w:pPr>
      <w:r w:rsidRPr="00E36B6F">
        <w:rPr>
          <w:rFonts w:ascii="Arial" w:hAnsi="Arial" w:cs="Arial"/>
          <w:b/>
          <w:sz w:val="20"/>
          <w:szCs w:val="20"/>
        </w:rPr>
        <w:t>PLEASE NOTE NO SERVICES MUST BE RENDERED WITHOUT AN OFFICIAL ORDER</w:t>
      </w:r>
      <w:r w:rsidRPr="00E36B6F">
        <w:rPr>
          <w:rFonts w:ascii="Arial" w:hAnsi="Arial" w:cs="Arial"/>
          <w:sz w:val="20"/>
          <w:szCs w:val="20"/>
        </w:rPr>
        <w:t>;</w:t>
      </w:r>
    </w:p>
    <w:p w14:paraId="610E282E"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bCs/>
          <w:sz w:val="20"/>
          <w:szCs w:val="20"/>
        </w:rPr>
      </w:pPr>
      <w:r w:rsidRPr="00E36B6F">
        <w:rPr>
          <w:rFonts w:ascii="Arial" w:hAnsi="Arial" w:cs="Arial"/>
          <w:bCs/>
          <w:sz w:val="20"/>
          <w:szCs w:val="20"/>
        </w:rPr>
        <w:t>Quotations must reflect your LOGIS and CSD Supplier Number;</w:t>
      </w:r>
    </w:p>
    <w:p w14:paraId="77284EDD"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Catering quantities to be verified the first day and adjusted by the end user accordingly for the duration of the event to prevent fruitless and wasteful and expenditure;</w:t>
      </w:r>
    </w:p>
    <w:p w14:paraId="6066728A"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Accommodation must be for 3-star grading or a higher grading;</w:t>
      </w:r>
    </w:p>
    <w:p w14:paraId="5544F485"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Quotations are to be valid for 30 days;</w:t>
      </w:r>
    </w:p>
    <w:p w14:paraId="51656ABB"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Quotation is only valid when signed/stamped by the service provider;</w:t>
      </w:r>
    </w:p>
    <w:p w14:paraId="3ABC6EA9"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Please also sign and submit the attached declaration of interest form SBD 4</w:t>
      </w:r>
    </w:p>
    <w:p w14:paraId="69EE245B"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Return date of the quotations should be within 48 hours of receipt (2 working days);</w:t>
      </w:r>
    </w:p>
    <w:p w14:paraId="6FF5A487"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Please indicate percentage discount (if any) if invoices are settled within 14 or 30 days etc;</w:t>
      </w:r>
    </w:p>
    <w:p w14:paraId="3DB5B758"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All invoices issued must reflect unique invoice number and order number;</w:t>
      </w:r>
    </w:p>
    <w:p w14:paraId="7F477ECF"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Please indicate in writing/ e-mail if you are unable to provide service (1 working day);</w:t>
      </w:r>
    </w:p>
    <w:p w14:paraId="74D8D537"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All goods/services excluding terms contract requested must be delivered within 30 days on receipt of an official</w:t>
      </w:r>
      <w:r>
        <w:rPr>
          <w:rFonts w:ascii="Arial" w:hAnsi="Arial" w:cs="Arial"/>
          <w:sz w:val="20"/>
          <w:szCs w:val="20"/>
        </w:rPr>
        <w:t xml:space="preserve"> </w:t>
      </w:r>
      <w:r w:rsidRPr="00E36B6F">
        <w:rPr>
          <w:rFonts w:ascii="Arial" w:hAnsi="Arial" w:cs="Arial"/>
          <w:sz w:val="20"/>
          <w:szCs w:val="20"/>
        </w:rPr>
        <w:t>order to prevent automatic cancellation of the order;</w:t>
      </w:r>
    </w:p>
    <w:p w14:paraId="3D788F4C"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In the case of designated sector only locally produces goods or locally manufactured goods, meeting </w:t>
      </w:r>
      <w:r>
        <w:rPr>
          <w:rFonts w:ascii="Arial" w:hAnsi="Arial" w:cs="Arial"/>
          <w:sz w:val="20"/>
          <w:szCs w:val="20"/>
        </w:rPr>
        <w:t xml:space="preserve">the </w:t>
      </w:r>
      <w:r w:rsidRPr="00E36B6F">
        <w:rPr>
          <w:rFonts w:ascii="Arial" w:hAnsi="Arial" w:cs="Arial"/>
          <w:sz w:val="20"/>
          <w:szCs w:val="20"/>
        </w:rPr>
        <w:t>stipulated minimum threshold for local production and content, will be considered. (Refer to paragraph 4 of this document)</w:t>
      </w:r>
    </w:p>
    <w:p w14:paraId="551E3B3D"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Payment will only be effected on banking details reflected on the Centralised Supplier Database hosted by</w:t>
      </w:r>
      <w:r>
        <w:rPr>
          <w:rFonts w:ascii="Arial" w:hAnsi="Arial" w:cs="Arial"/>
          <w:sz w:val="20"/>
          <w:szCs w:val="20"/>
        </w:rPr>
        <w:t xml:space="preserve"> </w:t>
      </w:r>
      <w:r w:rsidRPr="00E36B6F">
        <w:rPr>
          <w:rFonts w:ascii="Arial" w:hAnsi="Arial" w:cs="Arial"/>
          <w:sz w:val="20"/>
          <w:szCs w:val="20"/>
        </w:rPr>
        <w:t>National Treasury;</w:t>
      </w:r>
    </w:p>
    <w:p w14:paraId="03D36AD5"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For reconciliation purposes please ensure that the reference number for this specification is appended on your</w:t>
      </w:r>
      <w:r>
        <w:rPr>
          <w:rFonts w:ascii="Arial" w:hAnsi="Arial" w:cs="Arial"/>
          <w:sz w:val="20"/>
          <w:szCs w:val="20"/>
        </w:rPr>
        <w:t xml:space="preserve"> </w:t>
      </w:r>
      <w:r w:rsidRPr="00E36B6F">
        <w:rPr>
          <w:rFonts w:ascii="Arial" w:hAnsi="Arial" w:cs="Arial"/>
          <w:sz w:val="20"/>
          <w:szCs w:val="20"/>
        </w:rPr>
        <w:t>quotation;</w:t>
      </w:r>
    </w:p>
    <w:p w14:paraId="60B60E6C" w14:textId="77777777" w:rsidR="0020470A" w:rsidRPr="00931802"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Prices on your quotation should indicate price per unit inclusive of VAT if the supplier is a VAT Vendor.</w:t>
      </w:r>
    </w:p>
    <w:p w14:paraId="4354230B" w14:textId="77777777" w:rsidR="0020470A" w:rsidRPr="00086756"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086756">
        <w:rPr>
          <w:rFonts w:ascii="Arial" w:hAnsi="Arial" w:cs="Arial"/>
          <w:b/>
          <w:sz w:val="20"/>
          <w:szCs w:val="20"/>
          <w:u w:val="single" w:color="0000FF"/>
        </w:rPr>
        <w:t>SUBMISSION OF QU</w:t>
      </w:r>
      <w:r>
        <w:rPr>
          <w:rFonts w:ascii="Arial" w:hAnsi="Arial" w:cs="Arial"/>
          <w:b/>
          <w:sz w:val="20"/>
          <w:szCs w:val="20"/>
          <w:u w:val="single" w:color="0000FF"/>
        </w:rPr>
        <w:t>O</w:t>
      </w:r>
      <w:r w:rsidRPr="00086756">
        <w:rPr>
          <w:rFonts w:ascii="Arial" w:hAnsi="Arial" w:cs="Arial"/>
          <w:b/>
          <w:sz w:val="20"/>
          <w:szCs w:val="20"/>
          <w:u w:val="single" w:color="0000FF"/>
        </w:rPr>
        <w:t>TATIONS</w:t>
      </w:r>
    </w:p>
    <w:p w14:paraId="0DD146B9" w14:textId="77777777" w:rsidR="0020470A" w:rsidRDefault="0020470A" w:rsidP="0020470A">
      <w:pPr>
        <w:pStyle w:val="ListParagraph"/>
        <w:tabs>
          <w:tab w:val="left" w:pos="1560"/>
        </w:tabs>
        <w:spacing w:line="360" w:lineRule="auto"/>
        <w:jc w:val="both"/>
        <w:rPr>
          <w:rFonts w:ascii="Arial" w:hAnsi="Arial" w:cs="Arial"/>
          <w:b/>
          <w:sz w:val="20"/>
          <w:szCs w:val="20"/>
        </w:rPr>
      </w:pPr>
    </w:p>
    <w:p w14:paraId="3092E600" w14:textId="4D8EB3B7" w:rsidR="0020470A" w:rsidRDefault="0020470A" w:rsidP="0020470A">
      <w:pPr>
        <w:pStyle w:val="ListParagraph"/>
        <w:numPr>
          <w:ilvl w:val="1"/>
          <w:numId w:val="1"/>
        </w:numPr>
        <w:ind w:left="720"/>
        <w:rPr>
          <w:rFonts w:ascii="Arial" w:hAnsi="Arial" w:cs="Arial"/>
          <w:b/>
          <w:sz w:val="20"/>
          <w:szCs w:val="20"/>
        </w:rPr>
      </w:pPr>
      <w:r w:rsidRPr="00624446">
        <w:rPr>
          <w:rFonts w:ascii="Arial" w:hAnsi="Arial" w:cs="Arial"/>
          <w:b/>
          <w:sz w:val="20"/>
          <w:szCs w:val="20"/>
        </w:rPr>
        <w:t xml:space="preserve">NB: Quotations Should </w:t>
      </w:r>
      <w:r w:rsidR="002A7E10">
        <w:rPr>
          <w:rFonts w:ascii="Arial" w:hAnsi="Arial" w:cs="Arial"/>
          <w:b/>
          <w:sz w:val="20"/>
          <w:szCs w:val="20"/>
        </w:rPr>
        <w:t xml:space="preserve">be hand delivered at </w:t>
      </w:r>
      <w:r w:rsidRPr="00624446">
        <w:rPr>
          <w:rFonts w:ascii="Arial" w:hAnsi="Arial" w:cs="Arial"/>
          <w:b/>
          <w:sz w:val="20"/>
          <w:szCs w:val="20"/>
        </w:rPr>
        <w:t>Steve Vukile Tshwete Complex. Zone 6. Zwelitsha</w:t>
      </w:r>
      <w:r>
        <w:rPr>
          <w:rFonts w:ascii="Arial" w:hAnsi="Arial" w:cs="Arial"/>
          <w:b/>
          <w:sz w:val="20"/>
          <w:szCs w:val="20"/>
        </w:rPr>
        <w:t xml:space="preserve"> </w:t>
      </w:r>
      <w:r w:rsidR="002A7E10">
        <w:rPr>
          <w:rFonts w:ascii="Arial" w:hAnsi="Arial" w:cs="Arial"/>
          <w:b/>
          <w:sz w:val="20"/>
          <w:szCs w:val="20"/>
        </w:rPr>
        <w:t xml:space="preserve">at </w:t>
      </w:r>
      <w:r>
        <w:rPr>
          <w:rFonts w:ascii="Arial" w:hAnsi="Arial" w:cs="Arial"/>
          <w:b/>
          <w:sz w:val="20"/>
          <w:szCs w:val="20"/>
        </w:rPr>
        <w:t>the Main Building to a SILVER GREY TENDER BOX next to the security Guard.</w:t>
      </w:r>
    </w:p>
    <w:p w14:paraId="0E8E49B9" w14:textId="77777777" w:rsidR="0020470A" w:rsidRPr="00624446" w:rsidRDefault="0020470A" w:rsidP="0020470A">
      <w:pPr>
        <w:pStyle w:val="ListParagraph"/>
        <w:numPr>
          <w:ilvl w:val="1"/>
          <w:numId w:val="1"/>
        </w:numPr>
        <w:ind w:left="720"/>
        <w:rPr>
          <w:rFonts w:ascii="Arial" w:hAnsi="Arial" w:cs="Arial"/>
          <w:b/>
          <w:sz w:val="20"/>
          <w:szCs w:val="20"/>
        </w:rPr>
      </w:pPr>
      <w:r>
        <w:rPr>
          <w:rFonts w:ascii="Arial" w:hAnsi="Arial" w:cs="Arial"/>
          <w:b/>
          <w:sz w:val="20"/>
          <w:szCs w:val="20"/>
        </w:rPr>
        <w:t>NB NO FAXED NOR EMAILED QUOTATION WILL BE ACCEPTED.</w:t>
      </w:r>
    </w:p>
    <w:p w14:paraId="03AEE8C5" w14:textId="77777777" w:rsidR="0020470A" w:rsidRDefault="0020470A" w:rsidP="0020470A">
      <w:pPr>
        <w:pStyle w:val="ListParagraph"/>
        <w:numPr>
          <w:ilvl w:val="1"/>
          <w:numId w:val="1"/>
        </w:numPr>
        <w:spacing w:line="360" w:lineRule="auto"/>
        <w:ind w:left="720"/>
        <w:jc w:val="both"/>
        <w:rPr>
          <w:rFonts w:ascii="Arial" w:hAnsi="Arial" w:cs="Arial"/>
          <w:b/>
          <w:sz w:val="20"/>
          <w:szCs w:val="20"/>
        </w:rPr>
      </w:pPr>
      <w:r w:rsidRPr="00E01509">
        <w:rPr>
          <w:rFonts w:ascii="Arial" w:hAnsi="Arial" w:cs="Arial"/>
          <w:b/>
          <w:sz w:val="20"/>
          <w:szCs w:val="20"/>
        </w:rPr>
        <w:t>To be completed by the Supply Chain Management Unit</w:t>
      </w:r>
    </w:p>
    <w:p w14:paraId="470BD5A1" w14:textId="77777777" w:rsidR="00AB26FC" w:rsidRDefault="00AB26FC" w:rsidP="00AB26FC">
      <w:pPr>
        <w:spacing w:line="360" w:lineRule="auto"/>
        <w:jc w:val="both"/>
        <w:rPr>
          <w:rFonts w:ascii="Arial" w:hAnsi="Arial" w:cs="Arial"/>
          <w:b/>
          <w:sz w:val="20"/>
          <w:szCs w:val="20"/>
        </w:rPr>
      </w:pPr>
    </w:p>
    <w:p w14:paraId="43406A40" w14:textId="77777777" w:rsidR="00AB26FC" w:rsidRDefault="00AB26FC" w:rsidP="00AB26FC">
      <w:pPr>
        <w:spacing w:line="360" w:lineRule="auto"/>
        <w:jc w:val="both"/>
        <w:rPr>
          <w:rFonts w:ascii="Arial" w:hAnsi="Arial" w:cs="Arial"/>
          <w:b/>
          <w:sz w:val="20"/>
          <w:szCs w:val="20"/>
        </w:rPr>
      </w:pPr>
    </w:p>
    <w:p w14:paraId="3A1FFC07" w14:textId="77777777" w:rsidR="00AB26FC" w:rsidRDefault="00AB26FC" w:rsidP="00AB26FC">
      <w:pPr>
        <w:spacing w:line="360" w:lineRule="auto"/>
        <w:jc w:val="both"/>
        <w:rPr>
          <w:rFonts w:ascii="Arial" w:hAnsi="Arial" w:cs="Arial"/>
          <w:b/>
          <w:sz w:val="20"/>
          <w:szCs w:val="20"/>
        </w:rPr>
      </w:pPr>
    </w:p>
    <w:p w14:paraId="40BD4A92" w14:textId="77777777" w:rsidR="00AB26FC" w:rsidRDefault="00AB26FC" w:rsidP="00AB26FC">
      <w:pPr>
        <w:spacing w:line="360" w:lineRule="auto"/>
        <w:jc w:val="both"/>
        <w:rPr>
          <w:rFonts w:ascii="Arial" w:hAnsi="Arial" w:cs="Arial"/>
          <w:b/>
          <w:sz w:val="20"/>
          <w:szCs w:val="20"/>
        </w:rPr>
      </w:pPr>
    </w:p>
    <w:p w14:paraId="68923671" w14:textId="77777777" w:rsidR="00AB26FC" w:rsidRDefault="00AB26FC" w:rsidP="00AB26FC">
      <w:pPr>
        <w:spacing w:line="360" w:lineRule="auto"/>
        <w:jc w:val="both"/>
        <w:rPr>
          <w:rFonts w:ascii="Arial" w:hAnsi="Arial" w:cs="Arial"/>
          <w:b/>
          <w:sz w:val="20"/>
          <w:szCs w:val="20"/>
        </w:rPr>
      </w:pPr>
    </w:p>
    <w:p w14:paraId="3C3A9260" w14:textId="77777777" w:rsidR="00AB26FC" w:rsidRPr="00AB26FC" w:rsidRDefault="00AB26FC" w:rsidP="00AB26FC">
      <w:pPr>
        <w:spacing w:line="360" w:lineRule="auto"/>
        <w:jc w:val="both"/>
        <w:rPr>
          <w:rFonts w:ascii="Arial" w:hAnsi="Arial" w:cs="Arial"/>
          <w:b/>
          <w:sz w:val="20"/>
          <w:szCs w:val="20"/>
        </w:rPr>
      </w:pPr>
    </w:p>
    <w:p w14:paraId="1E2E2912" w14:textId="77777777" w:rsidR="0020470A" w:rsidRPr="00E36B6F" w:rsidRDefault="0020470A" w:rsidP="0020470A">
      <w:pPr>
        <w:numPr>
          <w:ilvl w:val="0"/>
          <w:numId w:val="1"/>
        </w:numPr>
        <w:tabs>
          <w:tab w:val="left" w:pos="1560"/>
        </w:tabs>
        <w:spacing w:after="0" w:line="360" w:lineRule="auto"/>
        <w:ind w:left="644"/>
        <w:jc w:val="both"/>
        <w:rPr>
          <w:rFonts w:ascii="Arial" w:hAnsi="Arial" w:cs="Arial"/>
          <w:sz w:val="20"/>
          <w:szCs w:val="20"/>
          <w:u w:val="single" w:color="0000FF"/>
        </w:rPr>
      </w:pPr>
      <w:r w:rsidRPr="00E36B6F">
        <w:rPr>
          <w:rFonts w:ascii="Arial" w:hAnsi="Arial" w:cs="Arial"/>
          <w:b/>
          <w:bCs/>
          <w:sz w:val="20"/>
          <w:szCs w:val="20"/>
          <w:u w:val="single" w:color="0000FF"/>
        </w:rPr>
        <w:lastRenderedPageBreak/>
        <w:t>QUOTATIONS EVALUATION CRITERIA</w:t>
      </w:r>
    </w:p>
    <w:p w14:paraId="6BEA5AC0" w14:textId="77777777" w:rsidR="0020470A" w:rsidRPr="00E36B6F" w:rsidRDefault="0020470A" w:rsidP="0020470A">
      <w:pPr>
        <w:tabs>
          <w:tab w:val="left" w:pos="1560"/>
        </w:tabs>
        <w:spacing w:after="0" w:line="360" w:lineRule="auto"/>
        <w:ind w:left="644"/>
        <w:jc w:val="both"/>
        <w:rPr>
          <w:rFonts w:ascii="Arial" w:hAnsi="Arial" w:cs="Arial"/>
          <w:sz w:val="20"/>
          <w:szCs w:val="20"/>
          <w:u w:val="single" w:color="0000FF"/>
        </w:rPr>
      </w:pPr>
    </w:p>
    <w:p w14:paraId="18A85A79" w14:textId="77777777" w:rsidR="0020470A" w:rsidRPr="00286F92" w:rsidRDefault="0020470A" w:rsidP="0020470A">
      <w:pPr>
        <w:pStyle w:val="ListParagraph"/>
        <w:numPr>
          <w:ilvl w:val="0"/>
          <w:numId w:val="9"/>
        </w:numPr>
        <w:rPr>
          <w:rFonts w:ascii="Arial" w:eastAsia="Cambria" w:hAnsi="Arial" w:cs="Arial"/>
          <w:sz w:val="20"/>
          <w:szCs w:val="20"/>
        </w:rPr>
      </w:pPr>
      <w:r w:rsidRPr="003E7A75">
        <w:rPr>
          <w:rFonts w:ascii="Arial" w:hAnsi="Arial" w:cs="Arial"/>
          <w:sz w:val="20"/>
          <w:szCs w:val="20"/>
        </w:rPr>
        <w:t xml:space="preserve">The </w:t>
      </w:r>
      <w:r w:rsidRPr="003E7A75">
        <w:rPr>
          <w:rFonts w:ascii="Arial" w:hAnsi="Arial" w:cs="Arial"/>
          <w:b/>
          <w:bCs/>
          <w:sz w:val="20"/>
          <w:szCs w:val="20"/>
        </w:rPr>
        <w:t>80:20 Preference Point System</w:t>
      </w:r>
      <w:r w:rsidRPr="003E7A75">
        <w:rPr>
          <w:rFonts w:ascii="Arial" w:hAnsi="Arial" w:cs="Arial"/>
          <w:sz w:val="20"/>
          <w:szCs w:val="20"/>
        </w:rPr>
        <w:t xml:space="preserve"> in terms of the Revised Preferential Procurement Policy Framework Act (PPPFA) and Regulations </w:t>
      </w:r>
      <w:r w:rsidRPr="003E7A75">
        <w:rPr>
          <w:rFonts w:ascii="Arial" w:eastAsia="Cambria" w:hAnsi="Arial" w:cs="Arial"/>
          <w:sz w:val="20"/>
          <w:szCs w:val="20"/>
        </w:rPr>
        <w:t xml:space="preserve"> and the PPR of 2022 will be judiciously applied.</w:t>
      </w:r>
    </w:p>
    <w:p w14:paraId="0DA3803E" w14:textId="77777777" w:rsidR="0020470A" w:rsidRPr="0014065B" w:rsidRDefault="0020470A" w:rsidP="0020470A">
      <w:pPr>
        <w:pStyle w:val="BodyText"/>
        <w:spacing w:before="4"/>
        <w:rPr>
          <w:sz w:val="23"/>
        </w:rPr>
      </w:pPr>
    </w:p>
    <w:tbl>
      <w:tblPr>
        <w:tblpPr w:leftFromText="180" w:rightFromText="180" w:vertAnchor="text" w:tblpY="1"/>
        <w:tblOverlap w:val="neve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2268"/>
        <w:gridCol w:w="2694"/>
      </w:tblGrid>
      <w:tr w:rsidR="0020470A" w:rsidRPr="0014065B" w14:paraId="6335BCD8" w14:textId="77777777" w:rsidTr="00D2658B">
        <w:trPr>
          <w:trHeight w:val="827"/>
        </w:trPr>
        <w:tc>
          <w:tcPr>
            <w:tcW w:w="4673" w:type="dxa"/>
            <w:shd w:val="clear" w:color="auto" w:fill="A6A6A6"/>
          </w:tcPr>
          <w:p w14:paraId="547B8B69" w14:textId="77777777" w:rsidR="0020470A" w:rsidRPr="0014065B" w:rsidRDefault="0020470A" w:rsidP="00D2658B">
            <w:pPr>
              <w:pStyle w:val="TableParagraph"/>
              <w:tabs>
                <w:tab w:val="left" w:pos="2038"/>
                <w:tab w:val="left" w:pos="3271"/>
              </w:tabs>
              <w:rPr>
                <w:b/>
                <w:sz w:val="24"/>
              </w:rPr>
            </w:pPr>
            <w:r w:rsidRPr="0014065B">
              <w:rPr>
                <w:b/>
                <w:sz w:val="24"/>
              </w:rPr>
              <w:t>Preferential</w:t>
            </w:r>
            <w:r w:rsidRPr="0014065B">
              <w:rPr>
                <w:b/>
                <w:sz w:val="24"/>
              </w:rPr>
              <w:tab/>
              <w:t>Goals</w:t>
            </w:r>
            <w:r w:rsidRPr="0014065B">
              <w:rPr>
                <w:b/>
                <w:sz w:val="24"/>
              </w:rPr>
              <w:tab/>
              <w:t>Historically</w:t>
            </w:r>
          </w:p>
          <w:p w14:paraId="22A02086" w14:textId="77777777" w:rsidR="0020470A" w:rsidRPr="0014065B" w:rsidRDefault="0020470A" w:rsidP="00D2658B">
            <w:pPr>
              <w:pStyle w:val="TableParagraph"/>
              <w:spacing w:before="137"/>
              <w:rPr>
                <w:b/>
                <w:sz w:val="24"/>
              </w:rPr>
            </w:pPr>
            <w:r w:rsidRPr="0014065B">
              <w:rPr>
                <w:b/>
                <w:sz w:val="24"/>
              </w:rPr>
              <w:t>Disadvantaged</w:t>
            </w:r>
            <w:r w:rsidRPr="0014065B">
              <w:rPr>
                <w:b/>
                <w:spacing w:val="-4"/>
                <w:sz w:val="24"/>
              </w:rPr>
              <w:t xml:space="preserve"> </w:t>
            </w:r>
            <w:r w:rsidRPr="0014065B">
              <w:rPr>
                <w:b/>
                <w:sz w:val="24"/>
              </w:rPr>
              <w:t>Individuals</w:t>
            </w:r>
          </w:p>
        </w:tc>
        <w:tc>
          <w:tcPr>
            <w:tcW w:w="2268" w:type="dxa"/>
            <w:shd w:val="clear" w:color="auto" w:fill="A6A6A6"/>
          </w:tcPr>
          <w:p w14:paraId="740C854D" w14:textId="77777777" w:rsidR="0020470A" w:rsidRDefault="0020470A" w:rsidP="00D2658B">
            <w:pPr>
              <w:pStyle w:val="TableParagraph"/>
              <w:ind w:left="108"/>
              <w:rPr>
                <w:b/>
                <w:sz w:val="24"/>
              </w:rPr>
            </w:pPr>
            <w:r>
              <w:rPr>
                <w:b/>
                <w:sz w:val="24"/>
              </w:rPr>
              <w:t xml:space="preserve">Percentage </w:t>
            </w:r>
          </w:p>
          <w:p w14:paraId="1F62C5E6" w14:textId="77777777" w:rsidR="0020470A" w:rsidRDefault="0020470A" w:rsidP="00D2658B">
            <w:pPr>
              <w:pStyle w:val="TableParagraph"/>
              <w:ind w:left="108"/>
              <w:rPr>
                <w:b/>
                <w:sz w:val="24"/>
              </w:rPr>
            </w:pPr>
            <w:r>
              <w:rPr>
                <w:b/>
                <w:sz w:val="24"/>
              </w:rPr>
              <w:t>Allocated</w:t>
            </w:r>
          </w:p>
          <w:p w14:paraId="2B4EC3D3" w14:textId="77777777" w:rsidR="0020470A" w:rsidRPr="0014065B" w:rsidRDefault="0020470A" w:rsidP="00D2658B">
            <w:pPr>
              <w:pStyle w:val="TableParagraph"/>
              <w:ind w:left="108"/>
              <w:rPr>
                <w:b/>
                <w:sz w:val="24"/>
              </w:rPr>
            </w:pPr>
          </w:p>
        </w:tc>
        <w:tc>
          <w:tcPr>
            <w:tcW w:w="2694" w:type="dxa"/>
            <w:shd w:val="clear" w:color="auto" w:fill="A6A6A6"/>
          </w:tcPr>
          <w:p w14:paraId="07BB4322" w14:textId="77777777" w:rsidR="0020470A" w:rsidRPr="0014065B" w:rsidRDefault="0020470A" w:rsidP="00D2658B">
            <w:pPr>
              <w:pStyle w:val="TableParagraph"/>
              <w:ind w:left="108"/>
              <w:rPr>
                <w:b/>
                <w:sz w:val="24"/>
              </w:rPr>
            </w:pPr>
            <w:r w:rsidRPr="0014065B">
              <w:rPr>
                <w:b/>
                <w:sz w:val="24"/>
              </w:rPr>
              <w:t>Allocation</w:t>
            </w:r>
            <w:r w:rsidRPr="0014065B">
              <w:rPr>
                <w:b/>
                <w:spacing w:val="-2"/>
                <w:sz w:val="24"/>
              </w:rPr>
              <w:t xml:space="preserve"> </w:t>
            </w:r>
            <w:r w:rsidRPr="0014065B">
              <w:rPr>
                <w:b/>
                <w:sz w:val="24"/>
              </w:rPr>
              <w:t>of</w:t>
            </w:r>
            <w:r w:rsidRPr="0014065B">
              <w:rPr>
                <w:b/>
                <w:spacing w:val="-3"/>
                <w:sz w:val="24"/>
              </w:rPr>
              <w:t xml:space="preserve"> </w:t>
            </w:r>
            <w:r w:rsidRPr="0014065B">
              <w:rPr>
                <w:b/>
                <w:sz w:val="24"/>
              </w:rPr>
              <w:t>Points</w:t>
            </w:r>
          </w:p>
          <w:p w14:paraId="360B1BC9" w14:textId="77777777" w:rsidR="0020470A" w:rsidRPr="0014065B" w:rsidRDefault="0020470A" w:rsidP="00D2658B">
            <w:pPr>
              <w:pStyle w:val="TableParagraph"/>
              <w:ind w:left="108"/>
              <w:rPr>
                <w:b/>
                <w:sz w:val="24"/>
              </w:rPr>
            </w:pPr>
            <w:r w:rsidRPr="0014065B">
              <w:rPr>
                <w:b/>
                <w:sz w:val="24"/>
              </w:rPr>
              <w:t xml:space="preserve">  </w:t>
            </w:r>
            <w:r>
              <w:rPr>
                <w:b/>
                <w:sz w:val="24"/>
              </w:rPr>
              <w:t>80/20</w:t>
            </w:r>
          </w:p>
        </w:tc>
      </w:tr>
      <w:tr w:rsidR="0020470A" w:rsidRPr="0014065B" w14:paraId="7DCA5210" w14:textId="77777777" w:rsidTr="00D2658B">
        <w:trPr>
          <w:trHeight w:val="412"/>
        </w:trPr>
        <w:tc>
          <w:tcPr>
            <w:tcW w:w="4673" w:type="dxa"/>
          </w:tcPr>
          <w:p w14:paraId="1F9A879B" w14:textId="77777777" w:rsidR="0020470A" w:rsidRPr="0014065B" w:rsidRDefault="0020470A" w:rsidP="00D2658B">
            <w:pPr>
              <w:pStyle w:val="TableParagraph"/>
              <w:rPr>
                <w:sz w:val="24"/>
              </w:rPr>
            </w:pPr>
            <w:r>
              <w:rPr>
                <w:sz w:val="24"/>
              </w:rPr>
              <w:t>Women Participation</w:t>
            </w:r>
          </w:p>
        </w:tc>
        <w:tc>
          <w:tcPr>
            <w:tcW w:w="2268" w:type="dxa"/>
          </w:tcPr>
          <w:p w14:paraId="065116AF"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6FDFF516" w14:textId="77777777" w:rsidR="0020470A" w:rsidRPr="0014065B" w:rsidRDefault="0020470A" w:rsidP="00D2658B">
            <w:pPr>
              <w:pStyle w:val="TableParagraph"/>
              <w:ind w:left="9"/>
              <w:jc w:val="center"/>
              <w:rPr>
                <w:sz w:val="24"/>
              </w:rPr>
            </w:pPr>
            <w:r>
              <w:rPr>
                <w:sz w:val="24"/>
              </w:rPr>
              <w:t>5</w:t>
            </w:r>
          </w:p>
        </w:tc>
      </w:tr>
      <w:tr w:rsidR="0020470A" w:rsidRPr="0014065B" w14:paraId="43E98B65" w14:textId="77777777" w:rsidTr="00D2658B">
        <w:trPr>
          <w:trHeight w:val="414"/>
        </w:trPr>
        <w:tc>
          <w:tcPr>
            <w:tcW w:w="4673" w:type="dxa"/>
          </w:tcPr>
          <w:p w14:paraId="55BB206E" w14:textId="77777777" w:rsidR="0020470A" w:rsidRPr="0014065B" w:rsidRDefault="0020470A" w:rsidP="00D2658B">
            <w:pPr>
              <w:pStyle w:val="TableParagraph"/>
              <w:spacing w:before="2"/>
              <w:rPr>
                <w:sz w:val="24"/>
              </w:rPr>
            </w:pPr>
            <w:r>
              <w:rPr>
                <w:sz w:val="24"/>
              </w:rPr>
              <w:t>Persons with Disabilities</w:t>
            </w:r>
          </w:p>
        </w:tc>
        <w:tc>
          <w:tcPr>
            <w:tcW w:w="2268" w:type="dxa"/>
          </w:tcPr>
          <w:p w14:paraId="06D7F61A" w14:textId="77777777" w:rsidR="0020470A" w:rsidRPr="0014065B" w:rsidRDefault="0020470A" w:rsidP="00D2658B">
            <w:pPr>
              <w:pStyle w:val="TableParagraph"/>
              <w:spacing w:before="2"/>
              <w:ind w:left="9"/>
              <w:jc w:val="center"/>
              <w:rPr>
                <w:w w:val="99"/>
                <w:sz w:val="24"/>
              </w:rPr>
            </w:pPr>
            <w:r>
              <w:rPr>
                <w:w w:val="99"/>
                <w:sz w:val="24"/>
              </w:rPr>
              <w:t>10</w:t>
            </w:r>
          </w:p>
        </w:tc>
        <w:tc>
          <w:tcPr>
            <w:tcW w:w="2694" w:type="dxa"/>
          </w:tcPr>
          <w:p w14:paraId="26090AA1" w14:textId="77777777" w:rsidR="0020470A" w:rsidRPr="0014065B" w:rsidRDefault="0020470A" w:rsidP="00D2658B">
            <w:pPr>
              <w:pStyle w:val="TableParagraph"/>
              <w:spacing w:before="2"/>
              <w:ind w:left="9"/>
              <w:jc w:val="center"/>
              <w:rPr>
                <w:sz w:val="24"/>
              </w:rPr>
            </w:pPr>
            <w:r>
              <w:rPr>
                <w:sz w:val="24"/>
              </w:rPr>
              <w:t>2</w:t>
            </w:r>
          </w:p>
        </w:tc>
      </w:tr>
      <w:tr w:rsidR="0020470A" w:rsidRPr="0014065B" w14:paraId="4A7779C1" w14:textId="77777777" w:rsidTr="00D2658B">
        <w:trPr>
          <w:trHeight w:val="414"/>
        </w:trPr>
        <w:tc>
          <w:tcPr>
            <w:tcW w:w="4673" w:type="dxa"/>
          </w:tcPr>
          <w:p w14:paraId="7195716A" w14:textId="77777777" w:rsidR="0020470A" w:rsidRPr="0014065B" w:rsidRDefault="0020470A" w:rsidP="00D2658B">
            <w:pPr>
              <w:pStyle w:val="TableParagraph"/>
              <w:rPr>
                <w:sz w:val="24"/>
              </w:rPr>
            </w:pPr>
            <w:r w:rsidRPr="009309F9">
              <w:rPr>
                <w:sz w:val="24"/>
              </w:rPr>
              <w:t xml:space="preserve">Promotion of Youth </w:t>
            </w:r>
          </w:p>
        </w:tc>
        <w:tc>
          <w:tcPr>
            <w:tcW w:w="2268" w:type="dxa"/>
          </w:tcPr>
          <w:p w14:paraId="0D2CD38A"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0BBC1B7E" w14:textId="77777777" w:rsidR="0020470A" w:rsidRPr="0014065B" w:rsidRDefault="0020470A" w:rsidP="00D2658B">
            <w:pPr>
              <w:pStyle w:val="TableParagraph"/>
              <w:ind w:left="9"/>
              <w:jc w:val="center"/>
              <w:rPr>
                <w:sz w:val="24"/>
              </w:rPr>
            </w:pPr>
            <w:r>
              <w:rPr>
                <w:sz w:val="24"/>
              </w:rPr>
              <w:t>5</w:t>
            </w:r>
          </w:p>
        </w:tc>
      </w:tr>
      <w:tr w:rsidR="0020470A" w:rsidRPr="0014065B" w14:paraId="1F4639BF" w14:textId="77777777" w:rsidTr="00D2658B">
        <w:trPr>
          <w:trHeight w:val="412"/>
        </w:trPr>
        <w:tc>
          <w:tcPr>
            <w:tcW w:w="9635" w:type="dxa"/>
            <w:gridSpan w:val="3"/>
          </w:tcPr>
          <w:p w14:paraId="6486B7CE" w14:textId="77777777" w:rsidR="0020470A" w:rsidRPr="0014065B" w:rsidRDefault="0020470A" w:rsidP="00D2658B">
            <w:pPr>
              <w:pStyle w:val="TableParagraph"/>
              <w:tabs>
                <w:tab w:val="center" w:pos="5030"/>
                <w:tab w:val="left" w:pos="8200"/>
              </w:tabs>
              <w:ind w:left="2924" w:right="2913"/>
              <w:jc w:val="center"/>
              <w:rPr>
                <w:b/>
                <w:bCs/>
                <w:sz w:val="24"/>
              </w:rPr>
            </w:pPr>
            <w:r>
              <w:rPr>
                <w:b/>
                <w:bCs/>
                <w:sz w:val="24"/>
              </w:rPr>
              <w:t>Specific Goals</w:t>
            </w:r>
          </w:p>
        </w:tc>
      </w:tr>
      <w:tr w:rsidR="0020470A" w:rsidRPr="0014065B" w14:paraId="04733ED4" w14:textId="77777777" w:rsidTr="00D2658B">
        <w:trPr>
          <w:trHeight w:val="830"/>
        </w:trPr>
        <w:tc>
          <w:tcPr>
            <w:tcW w:w="4673" w:type="dxa"/>
          </w:tcPr>
          <w:p w14:paraId="64221B0B" w14:textId="77777777" w:rsidR="0020470A" w:rsidRPr="0014065B" w:rsidRDefault="0020470A" w:rsidP="00D2658B">
            <w:pPr>
              <w:pStyle w:val="TableParagraph"/>
              <w:tabs>
                <w:tab w:val="left" w:pos="1580"/>
                <w:tab w:val="left" w:pos="2606"/>
                <w:tab w:val="left" w:pos="3050"/>
                <w:tab w:val="left" w:pos="3642"/>
              </w:tabs>
              <w:spacing w:before="2"/>
              <w:rPr>
                <w:sz w:val="24"/>
              </w:rPr>
            </w:pPr>
            <w:r w:rsidRPr="0014065B">
              <w:rPr>
                <w:sz w:val="24"/>
              </w:rPr>
              <w:t>Enterprises</w:t>
            </w:r>
            <w:r w:rsidRPr="0014065B">
              <w:rPr>
                <w:sz w:val="24"/>
              </w:rPr>
              <w:tab/>
              <w:t>located</w:t>
            </w:r>
            <w:r w:rsidRPr="0014065B">
              <w:rPr>
                <w:sz w:val="24"/>
              </w:rPr>
              <w:tab/>
              <w:t>in</w:t>
            </w:r>
            <w:r w:rsidRPr="0014065B">
              <w:rPr>
                <w:sz w:val="24"/>
              </w:rPr>
              <w:tab/>
              <w:t>the</w:t>
            </w:r>
            <w:r w:rsidRPr="0014065B">
              <w:rPr>
                <w:sz w:val="24"/>
              </w:rPr>
              <w:tab/>
              <w:t>Eastern Cape Province</w:t>
            </w:r>
          </w:p>
        </w:tc>
        <w:tc>
          <w:tcPr>
            <w:tcW w:w="2268" w:type="dxa"/>
          </w:tcPr>
          <w:p w14:paraId="0B7459DA" w14:textId="77777777" w:rsidR="0020470A" w:rsidRPr="0014065B" w:rsidRDefault="0020470A" w:rsidP="00D2658B">
            <w:pPr>
              <w:pStyle w:val="TableParagraph"/>
              <w:spacing w:before="2"/>
              <w:ind w:right="88"/>
              <w:jc w:val="center"/>
              <w:rPr>
                <w:w w:val="99"/>
                <w:sz w:val="24"/>
              </w:rPr>
            </w:pPr>
            <w:r>
              <w:rPr>
                <w:w w:val="99"/>
                <w:sz w:val="24"/>
              </w:rPr>
              <w:t>40</w:t>
            </w:r>
          </w:p>
        </w:tc>
        <w:tc>
          <w:tcPr>
            <w:tcW w:w="2694" w:type="dxa"/>
          </w:tcPr>
          <w:p w14:paraId="09A7C668" w14:textId="77777777" w:rsidR="0020470A" w:rsidRPr="0014065B" w:rsidRDefault="0020470A" w:rsidP="00D2658B">
            <w:pPr>
              <w:pStyle w:val="TableParagraph"/>
              <w:spacing w:before="2"/>
              <w:ind w:right="88"/>
              <w:jc w:val="center"/>
              <w:rPr>
                <w:sz w:val="24"/>
              </w:rPr>
            </w:pPr>
            <w:r>
              <w:rPr>
                <w:sz w:val="24"/>
              </w:rPr>
              <w:t>6</w:t>
            </w:r>
          </w:p>
        </w:tc>
      </w:tr>
      <w:tr w:rsidR="0020470A" w:rsidRPr="0014065B" w14:paraId="7454F1D9" w14:textId="77777777" w:rsidTr="00D2658B">
        <w:trPr>
          <w:trHeight w:val="828"/>
        </w:trPr>
        <w:tc>
          <w:tcPr>
            <w:tcW w:w="4673" w:type="dxa"/>
          </w:tcPr>
          <w:p w14:paraId="543E0396" w14:textId="77777777" w:rsidR="0020470A" w:rsidRPr="0014065B" w:rsidRDefault="0020470A" w:rsidP="00D2658B">
            <w:pPr>
              <w:pStyle w:val="TableParagraph"/>
              <w:rPr>
                <w:sz w:val="24"/>
              </w:rPr>
            </w:pPr>
            <w:r>
              <w:rPr>
                <w:sz w:val="24"/>
              </w:rPr>
              <w:t xml:space="preserve">Promotion of </w:t>
            </w:r>
            <w:r w:rsidRPr="0014065B">
              <w:rPr>
                <w:sz w:val="24"/>
              </w:rPr>
              <w:t>Military Veteran</w:t>
            </w:r>
            <w:r>
              <w:rPr>
                <w:sz w:val="24"/>
              </w:rPr>
              <w:t>s</w:t>
            </w:r>
          </w:p>
        </w:tc>
        <w:tc>
          <w:tcPr>
            <w:tcW w:w="2268" w:type="dxa"/>
          </w:tcPr>
          <w:p w14:paraId="6A1C70A6" w14:textId="77777777" w:rsidR="0020470A" w:rsidRPr="0014065B" w:rsidRDefault="0020470A" w:rsidP="00D2658B">
            <w:pPr>
              <w:pStyle w:val="TableParagraph"/>
              <w:ind w:right="88"/>
              <w:jc w:val="center"/>
              <w:rPr>
                <w:w w:val="99"/>
                <w:sz w:val="24"/>
              </w:rPr>
            </w:pPr>
            <w:r>
              <w:rPr>
                <w:w w:val="99"/>
                <w:sz w:val="24"/>
              </w:rPr>
              <w:t>10</w:t>
            </w:r>
          </w:p>
        </w:tc>
        <w:tc>
          <w:tcPr>
            <w:tcW w:w="2694" w:type="dxa"/>
          </w:tcPr>
          <w:p w14:paraId="601A845E" w14:textId="77777777" w:rsidR="0020470A" w:rsidRPr="0014065B" w:rsidRDefault="0020470A" w:rsidP="00D2658B">
            <w:pPr>
              <w:pStyle w:val="TableParagraph"/>
              <w:ind w:right="88"/>
              <w:jc w:val="center"/>
              <w:rPr>
                <w:sz w:val="24"/>
              </w:rPr>
            </w:pPr>
            <w:r>
              <w:rPr>
                <w:sz w:val="24"/>
              </w:rPr>
              <w:t>2</w:t>
            </w:r>
          </w:p>
        </w:tc>
      </w:tr>
    </w:tbl>
    <w:p w14:paraId="79CEFAA7" w14:textId="77777777" w:rsidR="0020470A" w:rsidRDefault="0020470A" w:rsidP="0020470A">
      <w:pPr>
        <w:pStyle w:val="BodyText"/>
        <w:spacing w:before="1"/>
      </w:pPr>
    </w:p>
    <w:p w14:paraId="1472DD5E" w14:textId="77777777" w:rsidR="0020470A" w:rsidRPr="0014065B" w:rsidRDefault="0020470A" w:rsidP="0020470A">
      <w:pPr>
        <w:pStyle w:val="BodyText"/>
        <w:spacing w:before="1"/>
      </w:pPr>
    </w:p>
    <w:p w14:paraId="15A32D00" w14:textId="77777777" w:rsidR="0020470A" w:rsidRPr="00E76694" w:rsidRDefault="0020470A" w:rsidP="0020470A">
      <w:pPr>
        <w:pStyle w:val="Heading1"/>
        <w:tabs>
          <w:tab w:val="left" w:pos="481"/>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p>
    <w:p w14:paraId="30022847" w14:textId="77777777" w:rsidR="0020470A" w:rsidRPr="00E76694" w:rsidRDefault="0020470A" w:rsidP="0020470A">
      <w:pPr>
        <w:rPr>
          <w:rFonts w:ascii="Arial" w:hAnsi="Arial" w:cs="Arial"/>
          <w:sz w:val="10"/>
          <w:szCs w:val="10"/>
        </w:rPr>
      </w:pPr>
    </w:p>
    <w:p w14:paraId="5DCFE603"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8"/>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1"/>
          <w:sz w:val="22"/>
          <w:szCs w:val="22"/>
        </w:rPr>
        <w:t xml:space="preserve"> </w:t>
      </w:r>
      <w:r w:rsidRPr="00E76694">
        <w:rPr>
          <w:rFonts w:ascii="Arial" w:hAnsi="Arial" w:cs="Arial"/>
          <w:sz w:val="22"/>
          <w:szCs w:val="22"/>
        </w:rPr>
        <w:t>points</w:t>
      </w:r>
      <w:r w:rsidRPr="00E76694">
        <w:rPr>
          <w:rFonts w:ascii="Arial" w:hAnsi="Arial" w:cs="Arial"/>
          <w:spacing w:val="1"/>
          <w:sz w:val="22"/>
          <w:szCs w:val="22"/>
        </w:rPr>
        <w:t xml:space="preserve"> </w:t>
      </w:r>
      <w:r w:rsidRPr="00E76694">
        <w:rPr>
          <w:rFonts w:ascii="Arial" w:hAnsi="Arial" w:cs="Arial"/>
          <w:sz w:val="22"/>
          <w:szCs w:val="22"/>
        </w:rPr>
        <w:t>allocated</w:t>
      </w:r>
      <w:r w:rsidRPr="00E76694">
        <w:rPr>
          <w:rFonts w:ascii="Arial" w:hAnsi="Arial" w:cs="Arial"/>
          <w:spacing w:val="1"/>
          <w:sz w:val="22"/>
          <w:szCs w:val="22"/>
        </w:rPr>
        <w:t xml:space="preserve"> </w:t>
      </w:r>
      <w:r w:rsidRPr="00E76694">
        <w:rPr>
          <w:rFonts w:ascii="Arial" w:hAnsi="Arial" w:cs="Arial"/>
          <w:sz w:val="22"/>
          <w:szCs w:val="22"/>
        </w:rPr>
        <w:t>Historically Disadvantaged</w:t>
      </w:r>
      <w:r w:rsidRPr="00E76694">
        <w:rPr>
          <w:rFonts w:ascii="Arial" w:hAnsi="Arial" w:cs="Arial"/>
          <w:spacing w:val="1"/>
          <w:sz w:val="22"/>
          <w:szCs w:val="22"/>
        </w:rPr>
        <w:t xml:space="preserve"> </w:t>
      </w:r>
      <w:r w:rsidRPr="00E76694">
        <w:rPr>
          <w:rFonts w:ascii="Arial" w:hAnsi="Arial" w:cs="Arial"/>
          <w:sz w:val="22"/>
          <w:szCs w:val="22"/>
        </w:rPr>
        <w:t>individuals may be</w:t>
      </w:r>
      <w:r w:rsidRPr="00E76694">
        <w:rPr>
          <w:rFonts w:ascii="Arial" w:hAnsi="Arial" w:cs="Arial"/>
          <w:spacing w:val="1"/>
          <w:sz w:val="22"/>
          <w:szCs w:val="22"/>
        </w:rPr>
        <w:t xml:space="preserve"> </w:t>
      </w:r>
      <w:r w:rsidRPr="00E76694">
        <w:rPr>
          <w:rFonts w:ascii="Arial" w:hAnsi="Arial" w:cs="Arial"/>
          <w:sz w:val="22"/>
          <w:szCs w:val="22"/>
        </w:rPr>
        <w:t>claimed by Persons who had no franchise in national elections prior to 1983</w:t>
      </w:r>
      <w:r w:rsidRPr="00E76694">
        <w:rPr>
          <w:rFonts w:ascii="Arial" w:hAnsi="Arial" w:cs="Arial"/>
          <w:spacing w:val="1"/>
          <w:sz w:val="22"/>
          <w:szCs w:val="22"/>
        </w:rPr>
        <w:t xml:space="preserve"> </w:t>
      </w:r>
      <w:r w:rsidRPr="00E76694">
        <w:rPr>
          <w:rFonts w:ascii="Arial" w:hAnsi="Arial" w:cs="Arial"/>
          <w:sz w:val="22"/>
          <w:szCs w:val="22"/>
        </w:rPr>
        <w:t>and</w:t>
      </w:r>
      <w:r w:rsidRPr="00E76694">
        <w:rPr>
          <w:rFonts w:ascii="Arial" w:hAnsi="Arial" w:cs="Arial"/>
          <w:spacing w:val="-2"/>
          <w:sz w:val="22"/>
          <w:szCs w:val="22"/>
        </w:rPr>
        <w:t xml:space="preserve"> </w:t>
      </w:r>
      <w:r w:rsidRPr="00E76694">
        <w:rPr>
          <w:rFonts w:ascii="Arial" w:hAnsi="Arial" w:cs="Arial"/>
          <w:sz w:val="22"/>
          <w:szCs w:val="22"/>
        </w:rPr>
        <w:t>1993.</w:t>
      </w:r>
    </w:p>
    <w:p w14:paraId="0BB7E01A" w14:textId="77777777" w:rsidR="0020470A" w:rsidRPr="00E76694" w:rsidRDefault="0020470A" w:rsidP="0020470A">
      <w:pPr>
        <w:pStyle w:val="ListParagraph"/>
        <w:widowControl w:val="0"/>
        <w:tabs>
          <w:tab w:val="left" w:pos="841"/>
        </w:tabs>
        <w:autoSpaceDE w:val="0"/>
        <w:autoSpaceDN w:val="0"/>
        <w:spacing w:after="160"/>
        <w:ind w:left="1800" w:right="558"/>
        <w:jc w:val="both"/>
        <w:rPr>
          <w:rFonts w:ascii="Arial" w:hAnsi="Arial" w:cs="Arial"/>
          <w:sz w:val="12"/>
          <w:szCs w:val="12"/>
        </w:rPr>
      </w:pPr>
    </w:p>
    <w:p w14:paraId="281D0536"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5"/>
        <w:jc w:val="both"/>
        <w:rPr>
          <w:rFonts w:ascii="Arial" w:hAnsi="Arial" w:cs="Arial"/>
          <w:sz w:val="22"/>
          <w:szCs w:val="22"/>
        </w:rPr>
      </w:pPr>
      <w:r w:rsidRPr="00E76694">
        <w:rPr>
          <w:rFonts w:ascii="Arial" w:hAnsi="Arial" w:cs="Arial"/>
          <w:sz w:val="22"/>
          <w:szCs w:val="22"/>
        </w:rPr>
        <w:t>Preference points for Locality may be allocated Preference points allocated for women may be claimed if there is sufficient</w:t>
      </w:r>
      <w:r w:rsidRPr="00E76694">
        <w:rPr>
          <w:rFonts w:ascii="Arial" w:hAnsi="Arial" w:cs="Arial"/>
          <w:spacing w:val="1"/>
          <w:sz w:val="22"/>
          <w:szCs w:val="22"/>
        </w:rPr>
        <w:t xml:space="preserve"> </w:t>
      </w:r>
      <w:r w:rsidRPr="00E76694">
        <w:rPr>
          <w:rFonts w:ascii="Arial" w:hAnsi="Arial" w:cs="Arial"/>
          <w:sz w:val="22"/>
          <w:szCs w:val="22"/>
        </w:rPr>
        <w:t>evidence that such woman has ownership of 51% or more of the enterprise</w:t>
      </w:r>
      <w:r w:rsidRPr="00E76694">
        <w:rPr>
          <w:rFonts w:ascii="Arial" w:hAnsi="Arial" w:cs="Arial"/>
          <w:spacing w:val="1"/>
          <w:sz w:val="22"/>
          <w:szCs w:val="22"/>
        </w:rPr>
        <w:t xml:space="preserve"> </w:t>
      </w:r>
      <w:r w:rsidRPr="00E76694">
        <w:rPr>
          <w:rFonts w:ascii="Arial" w:hAnsi="Arial" w:cs="Arial"/>
          <w:sz w:val="22"/>
          <w:szCs w:val="22"/>
        </w:rPr>
        <w:t>shareholding.</w:t>
      </w:r>
    </w:p>
    <w:p w14:paraId="7C5DB232" w14:textId="77777777" w:rsidR="0020470A" w:rsidRPr="00E76694" w:rsidRDefault="0020470A" w:rsidP="0020470A">
      <w:pPr>
        <w:pStyle w:val="ListParagraph"/>
        <w:tabs>
          <w:tab w:val="left" w:pos="841"/>
        </w:tabs>
        <w:autoSpaceDE w:val="0"/>
        <w:autoSpaceDN w:val="0"/>
        <w:spacing w:after="160"/>
        <w:ind w:left="840" w:right="555"/>
        <w:jc w:val="both"/>
        <w:rPr>
          <w:rFonts w:ascii="Arial" w:hAnsi="Arial" w:cs="Arial"/>
          <w:sz w:val="14"/>
          <w:szCs w:val="14"/>
        </w:rPr>
      </w:pPr>
    </w:p>
    <w:p w14:paraId="318A103E"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7"/>
        <w:jc w:val="both"/>
        <w:rPr>
          <w:rFonts w:ascii="Arial" w:hAnsi="Arial" w:cs="Arial"/>
          <w:sz w:val="22"/>
          <w:szCs w:val="22"/>
        </w:rPr>
      </w:pPr>
      <w:r w:rsidRPr="00E76694">
        <w:rPr>
          <w:rFonts w:ascii="Arial" w:hAnsi="Arial" w:cs="Arial"/>
          <w:sz w:val="22"/>
          <w:szCs w:val="22"/>
        </w:rPr>
        <w:t xml:space="preserve">Preference points allocated for persons with disabilities may only be claimed  </w:t>
      </w:r>
      <w:r w:rsidRPr="00E76694">
        <w:rPr>
          <w:rFonts w:ascii="Arial" w:hAnsi="Arial" w:cs="Arial"/>
          <w:spacing w:val="-64"/>
          <w:sz w:val="22"/>
          <w:szCs w:val="22"/>
        </w:rPr>
        <w:t xml:space="preserve"> </w:t>
      </w:r>
      <w:r w:rsidRPr="00E76694">
        <w:rPr>
          <w:rFonts w:ascii="Arial" w:hAnsi="Arial" w:cs="Arial"/>
          <w:sz w:val="22"/>
          <w:szCs w:val="22"/>
        </w:rPr>
        <w:t>there is sufficient evidence that such person has ownership of 51% or more of</w:t>
      </w:r>
      <w:r w:rsidRPr="00E76694">
        <w:rPr>
          <w:rFonts w:ascii="Arial" w:hAnsi="Arial" w:cs="Arial"/>
          <w:spacing w:val="-64"/>
          <w:sz w:val="22"/>
          <w:szCs w:val="22"/>
        </w:rPr>
        <w:t xml:space="preserve"> </w:t>
      </w:r>
      <w:r w:rsidRPr="00E76694">
        <w:rPr>
          <w:rFonts w:ascii="Arial" w:hAnsi="Arial" w:cs="Arial"/>
          <w:sz w:val="22"/>
          <w:szCs w:val="22"/>
        </w:rPr>
        <w:t>the</w:t>
      </w:r>
      <w:r w:rsidRPr="00E76694">
        <w:rPr>
          <w:rFonts w:ascii="Arial" w:hAnsi="Arial" w:cs="Arial"/>
          <w:spacing w:val="-2"/>
          <w:sz w:val="22"/>
          <w:szCs w:val="22"/>
        </w:rPr>
        <w:t xml:space="preserve"> </w:t>
      </w:r>
      <w:r w:rsidRPr="00E76694">
        <w:rPr>
          <w:rFonts w:ascii="Arial" w:hAnsi="Arial" w:cs="Arial"/>
          <w:sz w:val="22"/>
          <w:szCs w:val="22"/>
        </w:rPr>
        <w:t>enterprise shareholding.</w:t>
      </w:r>
    </w:p>
    <w:p w14:paraId="189DD98A" w14:textId="77777777" w:rsidR="0020470A" w:rsidRPr="00E76694" w:rsidRDefault="0020470A" w:rsidP="0020470A">
      <w:pPr>
        <w:pStyle w:val="ListParagraph"/>
        <w:rPr>
          <w:rFonts w:ascii="Arial" w:hAnsi="Arial" w:cs="Arial"/>
          <w:sz w:val="14"/>
          <w:szCs w:val="14"/>
        </w:rPr>
      </w:pPr>
    </w:p>
    <w:p w14:paraId="7AAF53C1"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4"/>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6"/>
          <w:sz w:val="22"/>
          <w:szCs w:val="22"/>
        </w:rPr>
        <w:t xml:space="preserve"> </w:t>
      </w:r>
      <w:r w:rsidRPr="00E76694">
        <w:rPr>
          <w:rFonts w:ascii="Arial" w:hAnsi="Arial" w:cs="Arial"/>
          <w:sz w:val="22"/>
          <w:szCs w:val="22"/>
        </w:rPr>
        <w:t>points</w:t>
      </w:r>
      <w:r w:rsidRPr="00E76694">
        <w:rPr>
          <w:rFonts w:ascii="Arial" w:hAnsi="Arial" w:cs="Arial"/>
          <w:spacing w:val="-9"/>
          <w:sz w:val="22"/>
          <w:szCs w:val="22"/>
        </w:rPr>
        <w:t xml:space="preserve"> </w:t>
      </w:r>
      <w:r w:rsidRPr="00E76694">
        <w:rPr>
          <w:rFonts w:ascii="Arial" w:hAnsi="Arial" w:cs="Arial"/>
          <w:sz w:val="22"/>
          <w:szCs w:val="22"/>
        </w:rPr>
        <w:t>allocated</w:t>
      </w:r>
      <w:r w:rsidRPr="00E76694">
        <w:rPr>
          <w:rFonts w:ascii="Arial" w:hAnsi="Arial" w:cs="Arial"/>
          <w:spacing w:val="-10"/>
          <w:sz w:val="22"/>
          <w:szCs w:val="22"/>
        </w:rPr>
        <w:t xml:space="preserve"> </w:t>
      </w:r>
      <w:r w:rsidRPr="00E76694">
        <w:rPr>
          <w:rFonts w:ascii="Arial" w:hAnsi="Arial" w:cs="Arial"/>
          <w:sz w:val="22"/>
          <w:szCs w:val="22"/>
        </w:rPr>
        <w:t>for</w:t>
      </w:r>
      <w:r w:rsidRPr="00E76694">
        <w:rPr>
          <w:rFonts w:ascii="Arial" w:hAnsi="Arial" w:cs="Arial"/>
          <w:spacing w:val="-9"/>
          <w:sz w:val="22"/>
          <w:szCs w:val="22"/>
        </w:rPr>
        <w:t xml:space="preserve"> </w:t>
      </w:r>
      <w:r w:rsidRPr="00E76694">
        <w:rPr>
          <w:rFonts w:ascii="Arial" w:hAnsi="Arial" w:cs="Arial"/>
          <w:sz w:val="22"/>
          <w:szCs w:val="22"/>
        </w:rPr>
        <w:t>promotion</w:t>
      </w:r>
      <w:r w:rsidRPr="00E76694">
        <w:rPr>
          <w:rFonts w:ascii="Arial" w:hAnsi="Arial" w:cs="Arial"/>
          <w:spacing w:val="-8"/>
          <w:sz w:val="22"/>
          <w:szCs w:val="22"/>
        </w:rPr>
        <w:t xml:space="preserve"> </w:t>
      </w:r>
      <w:r w:rsidRPr="00E76694">
        <w:rPr>
          <w:rFonts w:ascii="Arial" w:hAnsi="Arial" w:cs="Arial"/>
          <w:sz w:val="22"/>
          <w:szCs w:val="22"/>
        </w:rPr>
        <w:t>of</w:t>
      </w:r>
      <w:r w:rsidRPr="00E76694">
        <w:rPr>
          <w:rFonts w:ascii="Arial" w:hAnsi="Arial" w:cs="Arial"/>
          <w:spacing w:val="-6"/>
          <w:sz w:val="22"/>
          <w:szCs w:val="22"/>
        </w:rPr>
        <w:t xml:space="preserve"> </w:t>
      </w:r>
      <w:r w:rsidRPr="00E76694">
        <w:rPr>
          <w:rFonts w:ascii="Arial" w:hAnsi="Arial" w:cs="Arial"/>
          <w:sz w:val="22"/>
          <w:szCs w:val="22"/>
        </w:rPr>
        <w:t>youth</w:t>
      </w:r>
      <w:r w:rsidRPr="00E76694">
        <w:rPr>
          <w:rFonts w:ascii="Arial" w:hAnsi="Arial" w:cs="Arial"/>
          <w:spacing w:val="-7"/>
          <w:sz w:val="22"/>
          <w:szCs w:val="22"/>
        </w:rPr>
        <w:t xml:space="preserve"> </w:t>
      </w:r>
      <w:r w:rsidRPr="00E76694">
        <w:rPr>
          <w:rFonts w:ascii="Arial" w:hAnsi="Arial" w:cs="Arial"/>
          <w:sz w:val="22"/>
          <w:szCs w:val="22"/>
        </w:rPr>
        <w:t>may</w:t>
      </w:r>
      <w:r w:rsidRPr="00E76694">
        <w:rPr>
          <w:rFonts w:ascii="Arial" w:hAnsi="Arial" w:cs="Arial"/>
          <w:spacing w:val="-9"/>
          <w:sz w:val="22"/>
          <w:szCs w:val="22"/>
        </w:rPr>
        <w:t xml:space="preserve"> </w:t>
      </w:r>
      <w:r w:rsidRPr="00E76694">
        <w:rPr>
          <w:rFonts w:ascii="Arial" w:hAnsi="Arial" w:cs="Arial"/>
          <w:sz w:val="22"/>
          <w:szCs w:val="22"/>
        </w:rPr>
        <w:t>only</w:t>
      </w:r>
      <w:r w:rsidRPr="00E76694">
        <w:rPr>
          <w:rFonts w:ascii="Arial" w:hAnsi="Arial" w:cs="Arial"/>
          <w:spacing w:val="-9"/>
          <w:sz w:val="22"/>
          <w:szCs w:val="22"/>
        </w:rPr>
        <w:t xml:space="preserve"> </w:t>
      </w:r>
      <w:r w:rsidRPr="00E76694">
        <w:rPr>
          <w:rFonts w:ascii="Arial" w:hAnsi="Arial" w:cs="Arial"/>
          <w:sz w:val="22"/>
          <w:szCs w:val="22"/>
        </w:rPr>
        <w:t>be</w:t>
      </w:r>
      <w:r w:rsidRPr="00E76694">
        <w:rPr>
          <w:rFonts w:ascii="Arial" w:hAnsi="Arial" w:cs="Arial"/>
          <w:spacing w:val="-1"/>
          <w:sz w:val="22"/>
          <w:szCs w:val="22"/>
        </w:rPr>
        <w:t xml:space="preserve"> </w:t>
      </w:r>
      <w:r w:rsidRPr="00E76694">
        <w:rPr>
          <w:rFonts w:ascii="Arial" w:hAnsi="Arial" w:cs="Arial"/>
          <w:sz w:val="22"/>
          <w:szCs w:val="22"/>
        </w:rPr>
        <w:t>claimed</w:t>
      </w:r>
      <w:r w:rsidRPr="00E76694">
        <w:rPr>
          <w:rFonts w:ascii="Arial" w:hAnsi="Arial" w:cs="Arial"/>
          <w:spacing w:val="-4"/>
          <w:sz w:val="22"/>
          <w:szCs w:val="22"/>
        </w:rPr>
        <w:t xml:space="preserve"> </w:t>
      </w:r>
      <w:r w:rsidRPr="00E76694">
        <w:rPr>
          <w:rFonts w:ascii="Arial" w:hAnsi="Arial" w:cs="Arial"/>
          <w:sz w:val="22"/>
          <w:szCs w:val="22"/>
        </w:rPr>
        <w:t>if</w:t>
      </w:r>
      <w:r w:rsidRPr="00E76694">
        <w:rPr>
          <w:rFonts w:ascii="Arial" w:hAnsi="Arial" w:cs="Arial"/>
          <w:spacing w:val="-4"/>
          <w:sz w:val="22"/>
          <w:szCs w:val="22"/>
        </w:rPr>
        <w:t xml:space="preserve"> </w:t>
      </w:r>
      <w:r w:rsidRPr="00E76694">
        <w:rPr>
          <w:rFonts w:ascii="Arial" w:hAnsi="Arial" w:cs="Arial"/>
          <w:sz w:val="22"/>
          <w:szCs w:val="22"/>
        </w:rPr>
        <w:t>there</w:t>
      </w:r>
      <w:r w:rsidRPr="00E76694">
        <w:rPr>
          <w:rFonts w:ascii="Arial" w:hAnsi="Arial" w:cs="Arial"/>
          <w:spacing w:val="-64"/>
          <w:sz w:val="22"/>
          <w:szCs w:val="22"/>
        </w:rPr>
        <w:t xml:space="preserve"> </w:t>
      </w:r>
      <w:r w:rsidRPr="00E76694">
        <w:rPr>
          <w:rFonts w:ascii="Arial" w:hAnsi="Arial" w:cs="Arial"/>
          <w:sz w:val="22"/>
          <w:szCs w:val="22"/>
        </w:rPr>
        <w:t>is sufficient evidence that such youth has ownership of 51% or more of the</w:t>
      </w:r>
      <w:r w:rsidRPr="00E76694">
        <w:rPr>
          <w:rFonts w:ascii="Arial" w:hAnsi="Arial" w:cs="Arial"/>
          <w:spacing w:val="1"/>
          <w:sz w:val="22"/>
          <w:szCs w:val="22"/>
        </w:rPr>
        <w:t xml:space="preserve"> </w:t>
      </w:r>
      <w:r w:rsidRPr="00E76694">
        <w:rPr>
          <w:rFonts w:ascii="Arial" w:hAnsi="Arial" w:cs="Arial"/>
          <w:sz w:val="22"/>
          <w:szCs w:val="22"/>
        </w:rPr>
        <w:t>enterprise</w:t>
      </w:r>
      <w:r w:rsidRPr="00E76694">
        <w:rPr>
          <w:rFonts w:ascii="Arial" w:hAnsi="Arial" w:cs="Arial"/>
          <w:spacing w:val="-3"/>
          <w:sz w:val="22"/>
          <w:szCs w:val="22"/>
        </w:rPr>
        <w:t xml:space="preserve"> </w:t>
      </w:r>
      <w:r w:rsidRPr="00E76694">
        <w:rPr>
          <w:rFonts w:ascii="Arial" w:hAnsi="Arial" w:cs="Arial"/>
          <w:sz w:val="22"/>
          <w:szCs w:val="22"/>
        </w:rPr>
        <w:t>shareholding.</w:t>
      </w:r>
    </w:p>
    <w:p w14:paraId="332CFE09" w14:textId="77777777" w:rsidR="0020470A" w:rsidRPr="00E76694" w:rsidRDefault="0020470A" w:rsidP="0020470A">
      <w:pPr>
        <w:pStyle w:val="ListParagraph"/>
        <w:rPr>
          <w:rFonts w:ascii="Arial" w:hAnsi="Arial" w:cs="Arial"/>
          <w:sz w:val="12"/>
          <w:szCs w:val="12"/>
        </w:rPr>
      </w:pPr>
    </w:p>
    <w:p w14:paraId="601A80E6" w14:textId="77777777" w:rsidR="0020470A" w:rsidRPr="00E76694" w:rsidRDefault="0020470A" w:rsidP="0020470A">
      <w:pPr>
        <w:pStyle w:val="ListParagraph"/>
        <w:widowControl w:val="0"/>
        <w:numPr>
          <w:ilvl w:val="1"/>
          <w:numId w:val="13"/>
        </w:numPr>
        <w:tabs>
          <w:tab w:val="left" w:pos="841"/>
        </w:tabs>
        <w:autoSpaceDE w:val="0"/>
        <w:autoSpaceDN w:val="0"/>
        <w:ind w:right="554"/>
        <w:jc w:val="both"/>
        <w:rPr>
          <w:rFonts w:ascii="Arial" w:hAnsi="Arial" w:cs="Arial"/>
          <w:sz w:val="22"/>
          <w:szCs w:val="22"/>
        </w:rPr>
      </w:pPr>
      <w:r w:rsidRPr="00E76694">
        <w:rPr>
          <w:rFonts w:ascii="Arial" w:hAnsi="Arial" w:cs="Arial"/>
          <w:sz w:val="22"/>
          <w:szCs w:val="22"/>
        </w:rPr>
        <w:t>For promotion of enterprises</w:t>
      </w:r>
      <w:r w:rsidRPr="00E76694">
        <w:rPr>
          <w:rFonts w:ascii="Arial" w:hAnsi="Arial" w:cs="Arial"/>
          <w:spacing w:val="1"/>
          <w:sz w:val="22"/>
          <w:szCs w:val="22"/>
        </w:rPr>
        <w:t xml:space="preserve"> </w:t>
      </w:r>
      <w:r w:rsidRPr="00E76694">
        <w:rPr>
          <w:rFonts w:ascii="Arial" w:hAnsi="Arial" w:cs="Arial"/>
          <w:sz w:val="22"/>
          <w:szCs w:val="22"/>
        </w:rPr>
        <w:t>located within the Eastern Cape Province may be claimed by submission of proof</w:t>
      </w:r>
      <w:r w:rsidRPr="00E76694">
        <w:rPr>
          <w:rFonts w:ascii="Arial" w:hAnsi="Arial" w:cs="Arial"/>
          <w:spacing w:val="1"/>
          <w:sz w:val="22"/>
          <w:szCs w:val="22"/>
        </w:rPr>
        <w:t xml:space="preserve"> </w:t>
      </w:r>
      <w:r w:rsidRPr="00E76694">
        <w:rPr>
          <w:rFonts w:ascii="Arial" w:hAnsi="Arial" w:cs="Arial"/>
          <w:sz w:val="22"/>
          <w:szCs w:val="22"/>
        </w:rPr>
        <w:t>that the enterprise is located within the borders of Eastern Cape Province. This</w:t>
      </w:r>
      <w:r w:rsidRPr="00E76694">
        <w:rPr>
          <w:rFonts w:ascii="Arial" w:hAnsi="Arial" w:cs="Arial"/>
          <w:spacing w:val="1"/>
          <w:sz w:val="22"/>
          <w:szCs w:val="22"/>
        </w:rPr>
        <w:t xml:space="preserve"> </w:t>
      </w:r>
      <w:r w:rsidRPr="00E76694">
        <w:rPr>
          <w:rFonts w:ascii="Arial" w:hAnsi="Arial" w:cs="Arial"/>
          <w:sz w:val="22"/>
          <w:szCs w:val="22"/>
        </w:rPr>
        <w:t>includes an enterprise whose head office may be   situated in another province</w:t>
      </w:r>
      <w:r w:rsidRPr="00E76694">
        <w:rPr>
          <w:rFonts w:ascii="Arial" w:hAnsi="Arial" w:cs="Arial"/>
          <w:spacing w:val="1"/>
          <w:sz w:val="22"/>
          <w:szCs w:val="22"/>
        </w:rPr>
        <w:t xml:space="preserve"> </w:t>
      </w:r>
      <w:r w:rsidRPr="00E76694">
        <w:rPr>
          <w:rFonts w:ascii="Arial" w:hAnsi="Arial" w:cs="Arial"/>
          <w:sz w:val="22"/>
          <w:szCs w:val="22"/>
        </w:rPr>
        <w:t>but has a fully-fledged branch within Eastern Cape Province. Enterprises located</w:t>
      </w:r>
      <w:r w:rsidRPr="00E76694">
        <w:rPr>
          <w:rFonts w:ascii="Arial" w:hAnsi="Arial" w:cs="Arial"/>
          <w:spacing w:val="1"/>
          <w:sz w:val="22"/>
          <w:szCs w:val="22"/>
        </w:rPr>
        <w:t xml:space="preserve"> </w:t>
      </w:r>
      <w:r w:rsidRPr="00E76694">
        <w:rPr>
          <w:rFonts w:ascii="Arial" w:hAnsi="Arial" w:cs="Arial"/>
          <w:sz w:val="22"/>
          <w:szCs w:val="22"/>
        </w:rPr>
        <w:t>outside</w:t>
      </w:r>
      <w:r w:rsidRPr="00E76694">
        <w:rPr>
          <w:rFonts w:ascii="Arial" w:hAnsi="Arial" w:cs="Arial"/>
          <w:spacing w:val="-12"/>
          <w:sz w:val="22"/>
          <w:szCs w:val="22"/>
        </w:rPr>
        <w:t xml:space="preserve"> </w:t>
      </w:r>
      <w:r w:rsidRPr="00E76694">
        <w:rPr>
          <w:rFonts w:ascii="Arial" w:hAnsi="Arial" w:cs="Arial"/>
          <w:sz w:val="22"/>
          <w:szCs w:val="22"/>
        </w:rPr>
        <w:t>the</w:t>
      </w:r>
      <w:r w:rsidRPr="00E76694">
        <w:rPr>
          <w:rFonts w:ascii="Arial" w:hAnsi="Arial" w:cs="Arial"/>
          <w:spacing w:val="-11"/>
          <w:sz w:val="22"/>
          <w:szCs w:val="22"/>
        </w:rPr>
        <w:t xml:space="preserve"> </w:t>
      </w:r>
      <w:r w:rsidRPr="00E76694">
        <w:rPr>
          <w:rFonts w:ascii="Arial" w:hAnsi="Arial" w:cs="Arial"/>
          <w:sz w:val="22"/>
          <w:szCs w:val="22"/>
        </w:rPr>
        <w:t>borders</w:t>
      </w:r>
      <w:r w:rsidRPr="00E76694">
        <w:rPr>
          <w:rFonts w:ascii="Arial" w:hAnsi="Arial" w:cs="Arial"/>
          <w:spacing w:val="-13"/>
          <w:sz w:val="22"/>
          <w:szCs w:val="22"/>
        </w:rPr>
        <w:t xml:space="preserve"> </w:t>
      </w:r>
      <w:r w:rsidRPr="00E76694">
        <w:rPr>
          <w:rFonts w:ascii="Arial" w:hAnsi="Arial" w:cs="Arial"/>
          <w:sz w:val="22"/>
          <w:szCs w:val="22"/>
        </w:rPr>
        <w:t>of</w:t>
      </w:r>
      <w:r w:rsidRPr="00E76694">
        <w:rPr>
          <w:rFonts w:ascii="Arial" w:hAnsi="Arial" w:cs="Arial"/>
          <w:spacing w:val="-11"/>
          <w:sz w:val="22"/>
          <w:szCs w:val="22"/>
        </w:rPr>
        <w:t xml:space="preserve"> </w:t>
      </w:r>
      <w:r w:rsidRPr="00E76694">
        <w:rPr>
          <w:rFonts w:ascii="Arial" w:hAnsi="Arial" w:cs="Arial"/>
          <w:sz w:val="22"/>
          <w:szCs w:val="22"/>
        </w:rPr>
        <w:t>the</w:t>
      </w:r>
      <w:r w:rsidRPr="00E76694">
        <w:rPr>
          <w:rFonts w:ascii="Arial" w:hAnsi="Arial" w:cs="Arial"/>
          <w:spacing w:val="-12"/>
          <w:sz w:val="22"/>
          <w:szCs w:val="22"/>
        </w:rPr>
        <w:t xml:space="preserve"> </w:t>
      </w:r>
      <w:r w:rsidRPr="00E76694">
        <w:rPr>
          <w:rFonts w:ascii="Arial" w:hAnsi="Arial" w:cs="Arial"/>
          <w:sz w:val="22"/>
          <w:szCs w:val="22"/>
        </w:rPr>
        <w:t>Eastern Cape</w:t>
      </w:r>
      <w:r w:rsidRPr="00E76694">
        <w:rPr>
          <w:rFonts w:ascii="Arial" w:hAnsi="Arial" w:cs="Arial"/>
          <w:spacing w:val="-13"/>
          <w:sz w:val="22"/>
          <w:szCs w:val="22"/>
        </w:rPr>
        <w:t xml:space="preserve"> </w:t>
      </w:r>
      <w:r w:rsidRPr="00E76694">
        <w:rPr>
          <w:rFonts w:ascii="Arial" w:hAnsi="Arial" w:cs="Arial"/>
          <w:sz w:val="22"/>
          <w:szCs w:val="22"/>
        </w:rPr>
        <w:t>Province</w:t>
      </w:r>
      <w:r w:rsidRPr="00E76694">
        <w:rPr>
          <w:rFonts w:ascii="Arial" w:hAnsi="Arial" w:cs="Arial"/>
          <w:spacing w:val="-10"/>
          <w:sz w:val="22"/>
          <w:szCs w:val="22"/>
        </w:rPr>
        <w:t xml:space="preserve"> </w:t>
      </w:r>
      <w:r w:rsidRPr="00E76694">
        <w:rPr>
          <w:rFonts w:ascii="Arial" w:hAnsi="Arial" w:cs="Arial"/>
          <w:sz w:val="22"/>
          <w:szCs w:val="22"/>
        </w:rPr>
        <w:t>and</w:t>
      </w:r>
      <w:r w:rsidRPr="00E76694">
        <w:rPr>
          <w:rFonts w:ascii="Arial" w:hAnsi="Arial" w:cs="Arial"/>
          <w:spacing w:val="-12"/>
          <w:sz w:val="22"/>
          <w:szCs w:val="22"/>
        </w:rPr>
        <w:t xml:space="preserve"> </w:t>
      </w:r>
      <w:r w:rsidRPr="00E76694">
        <w:rPr>
          <w:rFonts w:ascii="Arial" w:hAnsi="Arial" w:cs="Arial"/>
          <w:sz w:val="22"/>
          <w:szCs w:val="22"/>
        </w:rPr>
        <w:t>who</w:t>
      </w:r>
      <w:r w:rsidRPr="00E76694">
        <w:rPr>
          <w:rFonts w:ascii="Arial" w:hAnsi="Arial" w:cs="Arial"/>
          <w:spacing w:val="-11"/>
          <w:sz w:val="22"/>
          <w:szCs w:val="22"/>
        </w:rPr>
        <w:t xml:space="preserve"> </w:t>
      </w:r>
      <w:r w:rsidRPr="00E76694">
        <w:rPr>
          <w:rFonts w:ascii="Arial" w:hAnsi="Arial" w:cs="Arial"/>
          <w:sz w:val="22"/>
          <w:szCs w:val="22"/>
        </w:rPr>
        <w:t>only</w:t>
      </w:r>
      <w:r w:rsidRPr="00E76694">
        <w:rPr>
          <w:rFonts w:ascii="Arial" w:hAnsi="Arial" w:cs="Arial"/>
          <w:spacing w:val="-14"/>
          <w:sz w:val="22"/>
          <w:szCs w:val="22"/>
        </w:rPr>
        <w:t xml:space="preserve"> </w:t>
      </w:r>
      <w:r w:rsidRPr="00E76694">
        <w:rPr>
          <w:rFonts w:ascii="Arial" w:hAnsi="Arial" w:cs="Arial"/>
          <w:sz w:val="22"/>
          <w:szCs w:val="22"/>
        </w:rPr>
        <w:t>appoints</w:t>
      </w:r>
      <w:r w:rsidRPr="00E76694">
        <w:rPr>
          <w:rFonts w:ascii="Arial" w:hAnsi="Arial" w:cs="Arial"/>
          <w:spacing w:val="-15"/>
          <w:sz w:val="22"/>
          <w:szCs w:val="22"/>
        </w:rPr>
        <w:t xml:space="preserve"> </w:t>
      </w:r>
      <w:r w:rsidRPr="00E76694">
        <w:rPr>
          <w:rFonts w:ascii="Arial" w:hAnsi="Arial" w:cs="Arial"/>
          <w:sz w:val="22"/>
          <w:szCs w:val="22"/>
        </w:rPr>
        <w:t>agents</w:t>
      </w:r>
      <w:r w:rsidRPr="00E76694">
        <w:rPr>
          <w:rFonts w:ascii="Arial" w:hAnsi="Arial" w:cs="Arial"/>
          <w:spacing w:val="-11"/>
          <w:sz w:val="22"/>
          <w:szCs w:val="22"/>
        </w:rPr>
        <w:t xml:space="preserve"> </w:t>
      </w:r>
      <w:r w:rsidRPr="00E76694">
        <w:rPr>
          <w:rFonts w:ascii="Arial" w:hAnsi="Arial" w:cs="Arial"/>
          <w:sz w:val="22"/>
          <w:szCs w:val="22"/>
        </w:rPr>
        <w:t>and</w:t>
      </w:r>
      <w:r w:rsidRPr="00E76694">
        <w:rPr>
          <w:rFonts w:ascii="Arial" w:hAnsi="Arial" w:cs="Arial"/>
          <w:spacing w:val="-64"/>
          <w:sz w:val="22"/>
          <w:szCs w:val="22"/>
        </w:rPr>
        <w:t xml:space="preserve"> </w:t>
      </w:r>
      <w:r w:rsidRPr="00E76694">
        <w:rPr>
          <w:rFonts w:ascii="Arial" w:hAnsi="Arial" w:cs="Arial"/>
          <w:sz w:val="22"/>
          <w:szCs w:val="22"/>
        </w:rPr>
        <w:t>or commission warehouses in this municipal area are expressly excluded from</w:t>
      </w:r>
      <w:r w:rsidRPr="00E76694">
        <w:rPr>
          <w:rFonts w:ascii="Arial" w:hAnsi="Arial" w:cs="Arial"/>
          <w:spacing w:val="-64"/>
          <w:sz w:val="22"/>
          <w:szCs w:val="22"/>
        </w:rPr>
        <w:t xml:space="preserve"> </w:t>
      </w: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2"/>
          <w:sz w:val="22"/>
          <w:szCs w:val="22"/>
        </w:rPr>
        <w:t xml:space="preserve"> </w:t>
      </w:r>
      <w:r w:rsidRPr="00E76694">
        <w:rPr>
          <w:rFonts w:ascii="Arial" w:hAnsi="Arial" w:cs="Arial"/>
          <w:sz w:val="22"/>
          <w:szCs w:val="22"/>
        </w:rPr>
        <w:t>for this</w:t>
      </w:r>
      <w:r w:rsidRPr="00E76694">
        <w:rPr>
          <w:rFonts w:ascii="Arial" w:hAnsi="Arial" w:cs="Arial"/>
          <w:spacing w:val="-3"/>
          <w:sz w:val="22"/>
          <w:szCs w:val="22"/>
        </w:rPr>
        <w:t xml:space="preserve"> </w:t>
      </w:r>
      <w:r w:rsidRPr="00E76694">
        <w:rPr>
          <w:rFonts w:ascii="Arial" w:hAnsi="Arial" w:cs="Arial"/>
          <w:sz w:val="22"/>
          <w:szCs w:val="22"/>
        </w:rPr>
        <w:t>goal.</w:t>
      </w:r>
    </w:p>
    <w:p w14:paraId="73CFEB64" w14:textId="77777777" w:rsidR="0020470A" w:rsidRPr="00E76694" w:rsidRDefault="0020470A" w:rsidP="0020470A">
      <w:pPr>
        <w:pStyle w:val="ListParagraph"/>
        <w:rPr>
          <w:rFonts w:ascii="Arial" w:hAnsi="Arial" w:cs="Arial"/>
          <w:sz w:val="16"/>
          <w:szCs w:val="16"/>
        </w:rPr>
      </w:pPr>
    </w:p>
    <w:p w14:paraId="0A86547E" w14:textId="77777777" w:rsidR="0020470A" w:rsidRPr="00E76694" w:rsidRDefault="0020470A" w:rsidP="0020470A">
      <w:pPr>
        <w:pStyle w:val="ListParagraph"/>
        <w:widowControl w:val="0"/>
        <w:numPr>
          <w:ilvl w:val="1"/>
          <w:numId w:val="13"/>
        </w:numPr>
        <w:tabs>
          <w:tab w:val="left" w:pos="841"/>
        </w:tabs>
        <w:autoSpaceDE w:val="0"/>
        <w:autoSpaceDN w:val="0"/>
        <w:spacing w:after="160" w:line="275" w:lineRule="exact"/>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3"/>
          <w:sz w:val="22"/>
          <w:szCs w:val="22"/>
        </w:rPr>
        <w:t xml:space="preserve"> </w:t>
      </w:r>
      <w:r w:rsidRPr="00E76694">
        <w:rPr>
          <w:rFonts w:ascii="Arial" w:hAnsi="Arial" w:cs="Arial"/>
          <w:sz w:val="22"/>
          <w:szCs w:val="22"/>
        </w:rPr>
        <w:t>may</w:t>
      </w:r>
      <w:r w:rsidRPr="00E76694">
        <w:rPr>
          <w:rFonts w:ascii="Arial" w:hAnsi="Arial" w:cs="Arial"/>
          <w:spacing w:val="-4"/>
          <w:sz w:val="22"/>
          <w:szCs w:val="22"/>
        </w:rPr>
        <w:t xml:space="preserve"> </w:t>
      </w:r>
      <w:r w:rsidRPr="00E76694">
        <w:rPr>
          <w:rFonts w:ascii="Arial" w:hAnsi="Arial" w:cs="Arial"/>
          <w:sz w:val="22"/>
          <w:szCs w:val="22"/>
        </w:rPr>
        <w:t>be</w:t>
      </w:r>
      <w:r w:rsidRPr="00E76694">
        <w:rPr>
          <w:rFonts w:ascii="Arial" w:hAnsi="Arial" w:cs="Arial"/>
          <w:spacing w:val="-3"/>
          <w:sz w:val="22"/>
          <w:szCs w:val="22"/>
        </w:rPr>
        <w:t xml:space="preserve"> </w:t>
      </w:r>
      <w:r w:rsidRPr="00E76694">
        <w:rPr>
          <w:rFonts w:ascii="Arial" w:hAnsi="Arial" w:cs="Arial"/>
          <w:sz w:val="22"/>
          <w:szCs w:val="22"/>
        </w:rPr>
        <w:t>allocated</w:t>
      </w:r>
      <w:r w:rsidRPr="00E76694">
        <w:rPr>
          <w:rFonts w:ascii="Arial" w:hAnsi="Arial" w:cs="Arial"/>
          <w:spacing w:val="4"/>
          <w:sz w:val="22"/>
          <w:szCs w:val="22"/>
        </w:rPr>
        <w:t xml:space="preserve"> </w:t>
      </w:r>
      <w:r w:rsidRPr="00E76694">
        <w:rPr>
          <w:rFonts w:ascii="Arial" w:hAnsi="Arial" w:cs="Arial"/>
          <w:sz w:val="22"/>
          <w:szCs w:val="22"/>
        </w:rPr>
        <w:t>to</w:t>
      </w:r>
      <w:r w:rsidRPr="00E76694">
        <w:rPr>
          <w:rFonts w:ascii="Arial" w:hAnsi="Arial" w:cs="Arial"/>
          <w:spacing w:val="-1"/>
          <w:sz w:val="22"/>
          <w:szCs w:val="22"/>
        </w:rPr>
        <w:t xml:space="preserve"> </w:t>
      </w:r>
      <w:r w:rsidRPr="00E76694">
        <w:rPr>
          <w:rFonts w:ascii="Arial" w:hAnsi="Arial" w:cs="Arial"/>
          <w:sz w:val="22"/>
          <w:szCs w:val="22"/>
        </w:rPr>
        <w:t>other</w:t>
      </w:r>
      <w:r w:rsidRPr="00E76694">
        <w:rPr>
          <w:rFonts w:ascii="Arial" w:hAnsi="Arial" w:cs="Arial"/>
          <w:spacing w:val="-5"/>
          <w:sz w:val="22"/>
          <w:szCs w:val="22"/>
        </w:rPr>
        <w:t xml:space="preserve"> </w:t>
      </w:r>
      <w:r w:rsidRPr="00E76694">
        <w:rPr>
          <w:rFonts w:ascii="Arial" w:hAnsi="Arial" w:cs="Arial"/>
          <w:sz w:val="22"/>
          <w:szCs w:val="22"/>
        </w:rPr>
        <w:t>RDP</w:t>
      </w:r>
      <w:r w:rsidRPr="00E76694">
        <w:rPr>
          <w:rFonts w:ascii="Arial" w:hAnsi="Arial" w:cs="Arial"/>
          <w:spacing w:val="-1"/>
          <w:sz w:val="22"/>
          <w:szCs w:val="22"/>
        </w:rPr>
        <w:t xml:space="preserve"> </w:t>
      </w:r>
      <w:r w:rsidRPr="00E76694">
        <w:rPr>
          <w:rFonts w:ascii="Arial" w:hAnsi="Arial" w:cs="Arial"/>
          <w:sz w:val="22"/>
          <w:szCs w:val="22"/>
        </w:rPr>
        <w:t>goals</w:t>
      </w:r>
      <w:r w:rsidRPr="00E76694">
        <w:rPr>
          <w:rFonts w:ascii="Arial" w:hAnsi="Arial" w:cs="Arial"/>
          <w:spacing w:val="1"/>
          <w:sz w:val="22"/>
          <w:szCs w:val="22"/>
        </w:rPr>
        <w:t xml:space="preserve"> </w:t>
      </w:r>
      <w:r w:rsidRPr="00E76694">
        <w:rPr>
          <w:rFonts w:ascii="Arial" w:hAnsi="Arial" w:cs="Arial"/>
          <w:sz w:val="22"/>
          <w:szCs w:val="22"/>
        </w:rPr>
        <w:t>as</w:t>
      </w:r>
      <w:r w:rsidRPr="00E76694">
        <w:rPr>
          <w:rFonts w:ascii="Arial" w:hAnsi="Arial" w:cs="Arial"/>
          <w:spacing w:val="-3"/>
          <w:sz w:val="22"/>
          <w:szCs w:val="22"/>
        </w:rPr>
        <w:t xml:space="preserve"> </w:t>
      </w:r>
      <w:r w:rsidRPr="00E76694">
        <w:rPr>
          <w:rFonts w:ascii="Arial" w:hAnsi="Arial" w:cs="Arial"/>
          <w:sz w:val="22"/>
          <w:szCs w:val="22"/>
        </w:rPr>
        <w:t>follows:</w:t>
      </w:r>
    </w:p>
    <w:p w14:paraId="5E640E4F" w14:textId="77777777"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lastRenderedPageBreak/>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South</w:t>
      </w:r>
      <w:r w:rsidRPr="00E76694">
        <w:rPr>
          <w:rFonts w:ascii="Arial" w:hAnsi="Arial" w:cs="Arial"/>
          <w:spacing w:val="-3"/>
          <w:sz w:val="22"/>
          <w:szCs w:val="22"/>
        </w:rPr>
        <w:t xml:space="preserve"> </w:t>
      </w:r>
      <w:r w:rsidRPr="00E76694">
        <w:rPr>
          <w:rFonts w:ascii="Arial" w:hAnsi="Arial" w:cs="Arial"/>
          <w:sz w:val="22"/>
          <w:szCs w:val="22"/>
        </w:rPr>
        <w:t>African</w:t>
      </w:r>
      <w:r w:rsidRPr="00E76694">
        <w:rPr>
          <w:rFonts w:ascii="Arial" w:hAnsi="Arial" w:cs="Arial"/>
          <w:spacing w:val="-2"/>
          <w:sz w:val="22"/>
          <w:szCs w:val="22"/>
        </w:rPr>
        <w:t xml:space="preserve"> </w:t>
      </w:r>
      <w:r w:rsidRPr="00E76694">
        <w:rPr>
          <w:rFonts w:ascii="Arial" w:hAnsi="Arial" w:cs="Arial"/>
          <w:sz w:val="22"/>
          <w:szCs w:val="22"/>
        </w:rPr>
        <w:t>owned</w:t>
      </w:r>
      <w:r w:rsidRPr="00E76694">
        <w:rPr>
          <w:rFonts w:ascii="Arial" w:hAnsi="Arial" w:cs="Arial"/>
          <w:spacing w:val="-5"/>
          <w:sz w:val="22"/>
          <w:szCs w:val="22"/>
        </w:rPr>
        <w:t xml:space="preserve"> </w:t>
      </w:r>
      <w:r w:rsidRPr="00E76694">
        <w:rPr>
          <w:rFonts w:ascii="Arial" w:hAnsi="Arial" w:cs="Arial"/>
          <w:sz w:val="22"/>
          <w:szCs w:val="22"/>
        </w:rPr>
        <w:t>enterprises</w:t>
      </w:r>
    </w:p>
    <w:p w14:paraId="3F85D0CE" w14:textId="77777777"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export-oriented</w:t>
      </w:r>
      <w:r w:rsidRPr="00E76694">
        <w:rPr>
          <w:rFonts w:ascii="Arial" w:hAnsi="Arial" w:cs="Arial"/>
          <w:spacing w:val="-3"/>
          <w:sz w:val="22"/>
          <w:szCs w:val="22"/>
        </w:rPr>
        <w:t xml:space="preserve"> </w:t>
      </w:r>
      <w:r w:rsidRPr="00E76694">
        <w:rPr>
          <w:rFonts w:ascii="Arial" w:hAnsi="Arial" w:cs="Arial"/>
          <w:sz w:val="22"/>
          <w:szCs w:val="22"/>
        </w:rPr>
        <w:t>production</w:t>
      </w:r>
      <w:r w:rsidRPr="00E76694">
        <w:rPr>
          <w:rFonts w:ascii="Arial" w:hAnsi="Arial" w:cs="Arial"/>
          <w:spacing w:val="-2"/>
          <w:sz w:val="22"/>
          <w:szCs w:val="22"/>
        </w:rPr>
        <w:t xml:space="preserve"> </w:t>
      </w:r>
      <w:r w:rsidRPr="00E76694">
        <w:rPr>
          <w:rFonts w:ascii="Arial" w:hAnsi="Arial" w:cs="Arial"/>
          <w:sz w:val="22"/>
          <w:szCs w:val="22"/>
        </w:rPr>
        <w:t>to</w:t>
      </w:r>
      <w:r w:rsidRPr="00E76694">
        <w:rPr>
          <w:rFonts w:ascii="Arial" w:hAnsi="Arial" w:cs="Arial"/>
          <w:spacing w:val="-3"/>
          <w:sz w:val="22"/>
          <w:szCs w:val="22"/>
        </w:rPr>
        <w:t xml:space="preserve"> </w:t>
      </w:r>
      <w:r w:rsidRPr="00E76694">
        <w:rPr>
          <w:rFonts w:ascii="Arial" w:hAnsi="Arial" w:cs="Arial"/>
          <w:sz w:val="22"/>
          <w:szCs w:val="22"/>
        </w:rPr>
        <w:t>create</w:t>
      </w:r>
      <w:r w:rsidRPr="00E76694">
        <w:rPr>
          <w:rFonts w:ascii="Arial" w:hAnsi="Arial" w:cs="Arial"/>
          <w:spacing w:val="-2"/>
          <w:sz w:val="22"/>
          <w:szCs w:val="22"/>
        </w:rPr>
        <w:t xml:space="preserve"> </w:t>
      </w:r>
      <w:r w:rsidRPr="00E76694">
        <w:rPr>
          <w:rFonts w:ascii="Arial" w:hAnsi="Arial" w:cs="Arial"/>
          <w:sz w:val="22"/>
          <w:szCs w:val="22"/>
        </w:rPr>
        <w:t>jobs</w:t>
      </w:r>
    </w:p>
    <w:p w14:paraId="0BA83C17" w14:textId="7777777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Creation</w:t>
      </w:r>
      <w:r w:rsidRPr="00E76694">
        <w:rPr>
          <w:rFonts w:ascii="Arial" w:hAnsi="Arial" w:cs="Arial"/>
          <w:spacing w:val="-5"/>
          <w:sz w:val="22"/>
          <w:szCs w:val="22"/>
        </w:rPr>
        <w:t xml:space="preserve"> </w:t>
      </w:r>
      <w:r w:rsidRPr="00E76694">
        <w:rPr>
          <w:rFonts w:ascii="Arial" w:hAnsi="Arial" w:cs="Arial"/>
          <w:sz w:val="22"/>
          <w:szCs w:val="22"/>
        </w:rPr>
        <w:t>of new</w:t>
      </w:r>
      <w:r w:rsidRPr="00E76694">
        <w:rPr>
          <w:rFonts w:ascii="Arial" w:hAnsi="Arial" w:cs="Arial"/>
          <w:spacing w:val="-5"/>
          <w:sz w:val="22"/>
          <w:szCs w:val="22"/>
        </w:rPr>
        <w:t xml:space="preserve"> </w:t>
      </w:r>
      <w:r w:rsidRPr="00E76694">
        <w:rPr>
          <w:rFonts w:ascii="Arial" w:hAnsi="Arial" w:cs="Arial"/>
          <w:sz w:val="22"/>
          <w:szCs w:val="22"/>
        </w:rPr>
        <w:t>jobs</w:t>
      </w:r>
      <w:r w:rsidRPr="00E76694">
        <w:rPr>
          <w:rFonts w:ascii="Arial" w:hAnsi="Arial" w:cs="Arial"/>
          <w:spacing w:val="-3"/>
          <w:sz w:val="22"/>
          <w:szCs w:val="22"/>
        </w:rPr>
        <w:t xml:space="preserve"> </w:t>
      </w:r>
      <w:r w:rsidRPr="00E76694">
        <w:rPr>
          <w:rFonts w:ascii="Arial" w:hAnsi="Arial" w:cs="Arial"/>
          <w:sz w:val="22"/>
          <w:szCs w:val="22"/>
        </w:rPr>
        <w:t>or</w:t>
      </w:r>
      <w:r w:rsidRPr="00E76694">
        <w:rPr>
          <w:rFonts w:ascii="Arial" w:hAnsi="Arial" w:cs="Arial"/>
          <w:spacing w:val="-2"/>
          <w:sz w:val="22"/>
          <w:szCs w:val="22"/>
        </w:rPr>
        <w:t xml:space="preserve"> </w:t>
      </w:r>
      <w:r w:rsidRPr="00E76694">
        <w:rPr>
          <w:rFonts w:ascii="Arial" w:hAnsi="Arial" w:cs="Arial"/>
          <w:sz w:val="22"/>
          <w:szCs w:val="22"/>
        </w:rPr>
        <w:t>intensification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labour</w:t>
      </w:r>
      <w:r w:rsidRPr="00E76694">
        <w:rPr>
          <w:rFonts w:ascii="Arial" w:hAnsi="Arial" w:cs="Arial"/>
          <w:spacing w:val="-2"/>
          <w:sz w:val="22"/>
          <w:szCs w:val="22"/>
        </w:rPr>
        <w:t xml:space="preserve"> </w:t>
      </w:r>
      <w:r w:rsidRPr="00E76694">
        <w:rPr>
          <w:rFonts w:ascii="Arial" w:hAnsi="Arial" w:cs="Arial"/>
          <w:sz w:val="22"/>
          <w:szCs w:val="22"/>
        </w:rPr>
        <w:t>absorption</w:t>
      </w:r>
    </w:p>
    <w:p w14:paraId="5015FC3F" w14:textId="7777777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enterprises</w:t>
      </w:r>
      <w:r w:rsidRPr="00E76694">
        <w:rPr>
          <w:rFonts w:ascii="Arial" w:hAnsi="Arial" w:cs="Arial"/>
          <w:spacing w:val="-1"/>
          <w:sz w:val="22"/>
          <w:szCs w:val="22"/>
        </w:rPr>
        <w:t xml:space="preserve"> </w:t>
      </w:r>
      <w:r w:rsidRPr="00E76694">
        <w:rPr>
          <w:rFonts w:ascii="Arial" w:hAnsi="Arial" w:cs="Arial"/>
          <w:sz w:val="22"/>
          <w:szCs w:val="22"/>
        </w:rPr>
        <w:t>located</w:t>
      </w:r>
      <w:r w:rsidRPr="00E76694">
        <w:rPr>
          <w:rFonts w:ascii="Arial" w:hAnsi="Arial" w:cs="Arial"/>
          <w:spacing w:val="-2"/>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the</w:t>
      </w:r>
      <w:r w:rsidRPr="00E76694">
        <w:rPr>
          <w:rFonts w:ascii="Arial" w:hAnsi="Arial" w:cs="Arial"/>
          <w:spacing w:val="-1"/>
          <w:sz w:val="22"/>
          <w:szCs w:val="22"/>
        </w:rPr>
        <w:t xml:space="preserve"> </w:t>
      </w:r>
      <w:r w:rsidRPr="00E76694">
        <w:rPr>
          <w:rFonts w:ascii="Arial" w:hAnsi="Arial" w:cs="Arial"/>
          <w:sz w:val="22"/>
          <w:szCs w:val="22"/>
        </w:rPr>
        <w:t>rural</w:t>
      </w:r>
      <w:r w:rsidRPr="00E76694">
        <w:rPr>
          <w:rFonts w:ascii="Arial" w:hAnsi="Arial" w:cs="Arial"/>
          <w:spacing w:val="-4"/>
          <w:sz w:val="22"/>
          <w:szCs w:val="22"/>
        </w:rPr>
        <w:t xml:space="preserve"> </w:t>
      </w:r>
      <w:r w:rsidRPr="00E76694">
        <w:rPr>
          <w:rFonts w:ascii="Arial" w:hAnsi="Arial" w:cs="Arial"/>
          <w:sz w:val="22"/>
          <w:szCs w:val="22"/>
        </w:rPr>
        <w:t>areas</w:t>
      </w:r>
    </w:p>
    <w:p w14:paraId="767AD812" w14:textId="77777777" w:rsidR="0020470A" w:rsidRPr="00E76694" w:rsidRDefault="0020470A" w:rsidP="0020470A">
      <w:pPr>
        <w:pStyle w:val="ListParagraph"/>
        <w:widowControl w:val="0"/>
        <w:numPr>
          <w:ilvl w:val="4"/>
          <w:numId w:val="12"/>
        </w:numPr>
        <w:tabs>
          <w:tab w:val="left" w:pos="841"/>
        </w:tabs>
        <w:autoSpaceDE w:val="0"/>
        <w:autoSpaceDN w:val="0"/>
        <w:ind w:right="5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enterprises</w:t>
      </w:r>
      <w:r w:rsidRPr="00E76694">
        <w:rPr>
          <w:rFonts w:ascii="Arial" w:hAnsi="Arial" w:cs="Arial"/>
          <w:spacing w:val="-3"/>
          <w:sz w:val="22"/>
          <w:szCs w:val="22"/>
        </w:rPr>
        <w:t xml:space="preserve"> </w:t>
      </w:r>
      <w:r w:rsidRPr="00E76694">
        <w:rPr>
          <w:rFonts w:ascii="Arial" w:hAnsi="Arial" w:cs="Arial"/>
          <w:sz w:val="22"/>
          <w:szCs w:val="22"/>
        </w:rPr>
        <w:t>located</w:t>
      </w:r>
      <w:r w:rsidRPr="00E76694">
        <w:rPr>
          <w:rFonts w:ascii="Arial" w:hAnsi="Arial" w:cs="Arial"/>
          <w:spacing w:val="-3"/>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specific</w:t>
      </w:r>
      <w:r w:rsidRPr="00E76694">
        <w:rPr>
          <w:rFonts w:ascii="Arial" w:hAnsi="Arial" w:cs="Arial"/>
          <w:spacing w:val="-6"/>
          <w:sz w:val="22"/>
          <w:szCs w:val="22"/>
        </w:rPr>
        <w:t xml:space="preserve"> </w:t>
      </w:r>
      <w:r w:rsidRPr="00E76694">
        <w:rPr>
          <w:rFonts w:ascii="Arial" w:hAnsi="Arial" w:cs="Arial"/>
          <w:sz w:val="22"/>
          <w:szCs w:val="22"/>
        </w:rPr>
        <w:t>municipal</w:t>
      </w:r>
      <w:r w:rsidRPr="00E76694">
        <w:rPr>
          <w:rFonts w:ascii="Arial" w:hAnsi="Arial" w:cs="Arial"/>
          <w:spacing w:val="-4"/>
          <w:sz w:val="22"/>
          <w:szCs w:val="22"/>
        </w:rPr>
        <w:t xml:space="preserve"> </w:t>
      </w:r>
      <w:r w:rsidRPr="00E76694">
        <w:rPr>
          <w:rFonts w:ascii="Arial" w:hAnsi="Arial" w:cs="Arial"/>
          <w:sz w:val="22"/>
          <w:szCs w:val="22"/>
        </w:rPr>
        <w:t>area</w:t>
      </w:r>
      <w:r w:rsidRPr="00E76694">
        <w:rPr>
          <w:rFonts w:ascii="Arial" w:hAnsi="Arial" w:cs="Arial"/>
          <w:spacing w:val="-5"/>
          <w:sz w:val="22"/>
          <w:szCs w:val="22"/>
        </w:rPr>
        <w:t xml:space="preserve"> </w:t>
      </w:r>
      <w:r w:rsidRPr="00E76694">
        <w:rPr>
          <w:rFonts w:ascii="Arial" w:hAnsi="Arial" w:cs="Arial"/>
          <w:sz w:val="22"/>
          <w:szCs w:val="22"/>
        </w:rPr>
        <w:t>for</w:t>
      </w:r>
      <w:r w:rsidRPr="00E76694">
        <w:rPr>
          <w:rFonts w:ascii="Arial" w:hAnsi="Arial" w:cs="Arial"/>
          <w:spacing w:val="-4"/>
          <w:sz w:val="22"/>
          <w:szCs w:val="22"/>
        </w:rPr>
        <w:t xml:space="preserve"> </w:t>
      </w:r>
      <w:r w:rsidRPr="00E76694">
        <w:rPr>
          <w:rFonts w:ascii="Arial" w:hAnsi="Arial" w:cs="Arial"/>
          <w:sz w:val="22"/>
          <w:szCs w:val="22"/>
        </w:rPr>
        <w:t>work</w:t>
      </w:r>
      <w:r w:rsidRPr="00E76694">
        <w:rPr>
          <w:rFonts w:ascii="Arial" w:hAnsi="Arial" w:cs="Arial"/>
          <w:spacing w:val="-3"/>
          <w:sz w:val="22"/>
          <w:szCs w:val="22"/>
        </w:rPr>
        <w:t xml:space="preserve"> </w:t>
      </w:r>
      <w:r w:rsidRPr="00E76694">
        <w:rPr>
          <w:rFonts w:ascii="Arial" w:hAnsi="Arial" w:cs="Arial"/>
          <w:sz w:val="22"/>
          <w:szCs w:val="22"/>
        </w:rPr>
        <w:t>to</w:t>
      </w:r>
      <w:r w:rsidRPr="00E76694">
        <w:rPr>
          <w:rFonts w:ascii="Arial" w:hAnsi="Arial" w:cs="Arial"/>
          <w:spacing w:val="-2"/>
          <w:sz w:val="22"/>
          <w:szCs w:val="22"/>
        </w:rPr>
        <w:t xml:space="preserve"> be</w:t>
      </w:r>
      <w:r w:rsidRPr="00E76694">
        <w:rPr>
          <w:rFonts w:ascii="Arial" w:hAnsi="Arial" w:cs="Arial"/>
          <w:spacing w:val="-3"/>
          <w:sz w:val="22"/>
          <w:szCs w:val="22"/>
        </w:rPr>
        <w:t xml:space="preserve"> </w:t>
      </w:r>
      <w:r w:rsidRPr="00E76694">
        <w:rPr>
          <w:rFonts w:ascii="Arial" w:hAnsi="Arial" w:cs="Arial"/>
          <w:sz w:val="22"/>
          <w:szCs w:val="22"/>
        </w:rPr>
        <w:t>done</w:t>
      </w:r>
      <w:r w:rsidRPr="00E76694">
        <w:rPr>
          <w:rFonts w:ascii="Arial" w:hAnsi="Arial" w:cs="Arial"/>
          <w:spacing w:val="-64"/>
          <w:sz w:val="22"/>
          <w:szCs w:val="22"/>
        </w:rPr>
        <w:t xml:space="preserve">      </w:t>
      </w:r>
      <w:r w:rsidRPr="00E76694">
        <w:rPr>
          <w:rFonts w:ascii="Arial" w:hAnsi="Arial" w:cs="Arial"/>
          <w:sz w:val="22"/>
          <w:szCs w:val="22"/>
        </w:rPr>
        <w:t>or</w:t>
      </w:r>
      <w:r w:rsidRPr="00E76694">
        <w:rPr>
          <w:rFonts w:ascii="Arial" w:hAnsi="Arial" w:cs="Arial"/>
          <w:spacing w:val="-1"/>
          <w:sz w:val="22"/>
          <w:szCs w:val="22"/>
        </w:rPr>
        <w:t xml:space="preserve"> </w:t>
      </w:r>
      <w:r w:rsidRPr="00E76694">
        <w:rPr>
          <w:rFonts w:ascii="Arial" w:hAnsi="Arial" w:cs="Arial"/>
          <w:sz w:val="22"/>
          <w:szCs w:val="22"/>
        </w:rPr>
        <w:t>service to</w:t>
      </w:r>
      <w:r w:rsidRPr="00E76694">
        <w:rPr>
          <w:rFonts w:ascii="Arial" w:hAnsi="Arial" w:cs="Arial"/>
          <w:spacing w:val="1"/>
          <w:sz w:val="22"/>
          <w:szCs w:val="22"/>
        </w:rPr>
        <w:t xml:space="preserve"> </w:t>
      </w:r>
      <w:r w:rsidRPr="00E76694">
        <w:rPr>
          <w:rFonts w:ascii="Arial" w:hAnsi="Arial" w:cs="Arial"/>
          <w:sz w:val="22"/>
          <w:szCs w:val="22"/>
        </w:rPr>
        <w:t>be</w:t>
      </w:r>
      <w:r w:rsidRPr="00E76694">
        <w:rPr>
          <w:rFonts w:ascii="Arial" w:hAnsi="Arial" w:cs="Arial"/>
          <w:spacing w:val="-2"/>
          <w:sz w:val="22"/>
          <w:szCs w:val="22"/>
        </w:rPr>
        <w:t xml:space="preserve"> </w:t>
      </w:r>
      <w:r w:rsidRPr="00E76694">
        <w:rPr>
          <w:rFonts w:ascii="Arial" w:hAnsi="Arial" w:cs="Arial"/>
          <w:sz w:val="22"/>
          <w:szCs w:val="22"/>
        </w:rPr>
        <w:t>rendered</w:t>
      </w:r>
      <w:r w:rsidRPr="00E76694">
        <w:rPr>
          <w:rFonts w:ascii="Arial" w:hAnsi="Arial" w:cs="Arial"/>
          <w:spacing w:val="1"/>
          <w:sz w:val="22"/>
          <w:szCs w:val="22"/>
        </w:rPr>
        <w:t xml:space="preserve"> </w:t>
      </w:r>
      <w:r w:rsidRPr="00E76694">
        <w:rPr>
          <w:rFonts w:ascii="Arial" w:hAnsi="Arial" w:cs="Arial"/>
          <w:sz w:val="22"/>
          <w:szCs w:val="22"/>
        </w:rPr>
        <w:t>in</w:t>
      </w:r>
      <w:r w:rsidRPr="00E76694">
        <w:rPr>
          <w:rFonts w:ascii="Arial" w:hAnsi="Arial" w:cs="Arial"/>
          <w:spacing w:val="-2"/>
          <w:sz w:val="22"/>
          <w:szCs w:val="22"/>
        </w:rPr>
        <w:t xml:space="preserve"> </w:t>
      </w:r>
      <w:r w:rsidRPr="00E76694">
        <w:rPr>
          <w:rFonts w:ascii="Arial" w:hAnsi="Arial" w:cs="Arial"/>
          <w:sz w:val="22"/>
          <w:szCs w:val="22"/>
        </w:rPr>
        <w:t>that</w:t>
      </w:r>
      <w:r w:rsidRPr="00E76694">
        <w:rPr>
          <w:rFonts w:ascii="Arial" w:hAnsi="Arial" w:cs="Arial"/>
          <w:spacing w:val="-1"/>
          <w:sz w:val="22"/>
          <w:szCs w:val="22"/>
        </w:rPr>
        <w:t xml:space="preserve"> </w:t>
      </w:r>
      <w:r w:rsidRPr="00E76694">
        <w:rPr>
          <w:rFonts w:ascii="Arial" w:hAnsi="Arial" w:cs="Arial"/>
          <w:sz w:val="22"/>
          <w:szCs w:val="22"/>
        </w:rPr>
        <w:t>municipal area.</w:t>
      </w:r>
    </w:p>
    <w:p w14:paraId="61C02CEA" w14:textId="77777777" w:rsidR="0020470A" w:rsidRDefault="0020470A" w:rsidP="0020470A">
      <w:pPr>
        <w:widowControl w:val="0"/>
        <w:tabs>
          <w:tab w:val="left" w:pos="841"/>
        </w:tabs>
        <w:autoSpaceDE w:val="0"/>
        <w:autoSpaceDN w:val="0"/>
        <w:ind w:right="560"/>
        <w:rPr>
          <w:rFonts w:ascii="Arial" w:hAnsi="Arial" w:cs="Arial"/>
          <w:sz w:val="6"/>
          <w:szCs w:val="6"/>
        </w:rPr>
      </w:pPr>
    </w:p>
    <w:p w14:paraId="2487E8F2" w14:textId="77777777" w:rsidR="0020470A" w:rsidRDefault="0020470A" w:rsidP="0020470A">
      <w:pPr>
        <w:widowControl w:val="0"/>
        <w:tabs>
          <w:tab w:val="left" w:pos="841"/>
        </w:tabs>
        <w:autoSpaceDE w:val="0"/>
        <w:autoSpaceDN w:val="0"/>
        <w:ind w:right="560"/>
        <w:rPr>
          <w:rFonts w:ascii="Arial" w:hAnsi="Arial" w:cs="Arial"/>
          <w:sz w:val="6"/>
          <w:szCs w:val="6"/>
        </w:rPr>
      </w:pPr>
    </w:p>
    <w:p w14:paraId="0D0060E3" w14:textId="77777777" w:rsidR="0020470A" w:rsidRPr="00E76694" w:rsidRDefault="0020470A" w:rsidP="0020470A">
      <w:pPr>
        <w:widowControl w:val="0"/>
        <w:tabs>
          <w:tab w:val="left" w:pos="841"/>
        </w:tabs>
        <w:autoSpaceDE w:val="0"/>
        <w:autoSpaceDN w:val="0"/>
        <w:ind w:right="560"/>
        <w:rPr>
          <w:rFonts w:ascii="Arial" w:hAnsi="Arial" w:cs="Arial"/>
          <w:sz w:val="6"/>
          <w:szCs w:val="6"/>
        </w:rPr>
      </w:pPr>
    </w:p>
    <w:p w14:paraId="62919731" w14:textId="77777777" w:rsidR="0020470A" w:rsidRPr="00765C19" w:rsidRDefault="0020470A" w:rsidP="0020470A">
      <w:pPr>
        <w:tabs>
          <w:tab w:val="left" w:pos="1560"/>
        </w:tabs>
        <w:spacing w:after="0"/>
        <w:jc w:val="both"/>
        <w:rPr>
          <w:rFonts w:ascii="Arial" w:hAnsi="Arial" w:cs="Arial"/>
          <w:b/>
          <w:bCs/>
          <w:i/>
          <w:iCs/>
        </w:rPr>
      </w:pPr>
      <w:r w:rsidRPr="00765C19">
        <w:rPr>
          <w:rFonts w:ascii="Arial" w:hAnsi="Arial" w:cs="Arial"/>
          <w:b/>
          <w:bCs/>
          <w:i/>
          <w:iCs/>
        </w:rPr>
        <w:t>NB: Please provide proof of HDI a</w:t>
      </w:r>
      <w:r>
        <w:rPr>
          <w:rFonts w:ascii="Arial" w:hAnsi="Arial" w:cs="Arial"/>
          <w:b/>
          <w:bCs/>
          <w:i/>
          <w:iCs/>
        </w:rPr>
        <w:t>nd</w:t>
      </w:r>
      <w:r w:rsidRPr="00765C19">
        <w:rPr>
          <w:rFonts w:ascii="Arial" w:hAnsi="Arial" w:cs="Arial"/>
          <w:b/>
          <w:bCs/>
          <w:i/>
          <w:iCs/>
        </w:rPr>
        <w:t xml:space="preserve"> Specific Goals as indicated in the Specification to claim points.  This will however be verified by the Department</w:t>
      </w:r>
      <w:r>
        <w:rPr>
          <w:rFonts w:ascii="Arial" w:hAnsi="Arial" w:cs="Arial"/>
          <w:b/>
          <w:bCs/>
          <w:i/>
          <w:iCs/>
        </w:rPr>
        <w:t>, using the following POE amongst others (but not limited to)</w:t>
      </w:r>
    </w:p>
    <w:tbl>
      <w:tblPr>
        <w:tblpPr w:leftFromText="180" w:rightFromText="180" w:vertAnchor="text" w:horzAnchor="margin" w:tblpXSpec="center" w:tblpY="93"/>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3"/>
        <w:gridCol w:w="5675"/>
      </w:tblGrid>
      <w:tr w:rsidR="0020470A" w:rsidRPr="003023FB" w14:paraId="2171012B" w14:textId="77777777" w:rsidTr="00D2658B">
        <w:trPr>
          <w:trHeight w:val="827"/>
        </w:trPr>
        <w:tc>
          <w:tcPr>
            <w:tcW w:w="562" w:type="dxa"/>
            <w:shd w:val="clear" w:color="auto" w:fill="A6A6A6"/>
          </w:tcPr>
          <w:p w14:paraId="06620B85" w14:textId="77777777" w:rsidR="0020470A" w:rsidRPr="00E76694" w:rsidRDefault="0020470A" w:rsidP="00D2658B">
            <w:pPr>
              <w:pStyle w:val="TableParagraph"/>
              <w:tabs>
                <w:tab w:val="left" w:pos="2038"/>
                <w:tab w:val="left" w:pos="3271"/>
              </w:tabs>
              <w:rPr>
                <w:b/>
              </w:rPr>
            </w:pPr>
          </w:p>
          <w:p w14:paraId="7A60A330" w14:textId="77777777" w:rsidR="0020470A" w:rsidRPr="00E76694" w:rsidRDefault="0020470A" w:rsidP="00D2658B">
            <w:pPr>
              <w:rPr>
                <w:rFonts w:ascii="Arial" w:hAnsi="Arial" w:cs="Arial"/>
                <w:b/>
                <w:bCs/>
              </w:rPr>
            </w:pPr>
            <w:r w:rsidRPr="00E76694">
              <w:rPr>
                <w:rFonts w:ascii="Arial" w:hAnsi="Arial" w:cs="Arial"/>
                <w:b/>
                <w:bCs/>
              </w:rPr>
              <w:t>NO</w:t>
            </w:r>
          </w:p>
        </w:tc>
        <w:tc>
          <w:tcPr>
            <w:tcW w:w="4673" w:type="dxa"/>
            <w:shd w:val="clear" w:color="auto" w:fill="A6A6A6"/>
          </w:tcPr>
          <w:p w14:paraId="68615947" w14:textId="77777777" w:rsidR="0020470A" w:rsidRPr="00E76694" w:rsidRDefault="0020470A" w:rsidP="00D2658B">
            <w:pPr>
              <w:pStyle w:val="TableParagraph"/>
              <w:tabs>
                <w:tab w:val="left" w:pos="2038"/>
                <w:tab w:val="left" w:pos="3271"/>
              </w:tabs>
              <w:rPr>
                <w:b/>
              </w:rPr>
            </w:pPr>
            <w:r w:rsidRPr="00E76694">
              <w:rPr>
                <w:b/>
              </w:rPr>
              <w:t>Preferential</w:t>
            </w:r>
            <w:r w:rsidRPr="00E76694">
              <w:rPr>
                <w:b/>
              </w:rPr>
              <w:tab/>
              <w:t>Goals</w:t>
            </w:r>
            <w:r w:rsidRPr="00E76694">
              <w:rPr>
                <w:b/>
              </w:rPr>
              <w:tab/>
              <w:t>Historically</w:t>
            </w:r>
          </w:p>
          <w:p w14:paraId="79AAE7E9" w14:textId="77777777" w:rsidR="0020470A" w:rsidRPr="00E76694" w:rsidRDefault="0020470A" w:rsidP="00D2658B">
            <w:pPr>
              <w:pStyle w:val="TableParagraph"/>
              <w:spacing w:before="137"/>
              <w:rPr>
                <w:b/>
              </w:rPr>
            </w:pPr>
            <w:r w:rsidRPr="00E76694">
              <w:rPr>
                <w:b/>
              </w:rPr>
              <w:t>Disadvantaged</w:t>
            </w:r>
            <w:r w:rsidRPr="00E76694">
              <w:rPr>
                <w:b/>
                <w:spacing w:val="-4"/>
              </w:rPr>
              <w:t xml:space="preserve"> </w:t>
            </w:r>
            <w:r w:rsidRPr="00E76694">
              <w:rPr>
                <w:b/>
              </w:rPr>
              <w:t>Individuals</w:t>
            </w:r>
          </w:p>
        </w:tc>
        <w:tc>
          <w:tcPr>
            <w:tcW w:w="5675" w:type="dxa"/>
            <w:shd w:val="clear" w:color="auto" w:fill="A6A6A6"/>
          </w:tcPr>
          <w:p w14:paraId="2C8FBDCC" w14:textId="77777777" w:rsidR="0020470A" w:rsidRPr="00E76694" w:rsidRDefault="0020470A" w:rsidP="00D2658B">
            <w:pPr>
              <w:pStyle w:val="TableParagraph"/>
              <w:ind w:left="108"/>
              <w:rPr>
                <w:b/>
              </w:rPr>
            </w:pPr>
            <w:r w:rsidRPr="00E76694">
              <w:rPr>
                <w:b/>
              </w:rPr>
              <w:t>Possible Supporting Documents</w:t>
            </w:r>
          </w:p>
        </w:tc>
      </w:tr>
      <w:tr w:rsidR="0020470A" w:rsidRPr="003023FB" w14:paraId="771614AB" w14:textId="77777777" w:rsidTr="00D2658B">
        <w:trPr>
          <w:trHeight w:val="412"/>
        </w:trPr>
        <w:tc>
          <w:tcPr>
            <w:tcW w:w="562" w:type="dxa"/>
          </w:tcPr>
          <w:p w14:paraId="0746A218" w14:textId="77777777" w:rsidR="0020470A" w:rsidRPr="003023FB" w:rsidRDefault="0020470A" w:rsidP="00D2658B">
            <w:pPr>
              <w:pStyle w:val="TableParagraph"/>
              <w:jc w:val="center"/>
              <w:rPr>
                <w:sz w:val="20"/>
                <w:szCs w:val="18"/>
              </w:rPr>
            </w:pPr>
            <w:r w:rsidRPr="003023FB">
              <w:rPr>
                <w:sz w:val="20"/>
                <w:szCs w:val="18"/>
              </w:rPr>
              <w:t>1</w:t>
            </w:r>
          </w:p>
        </w:tc>
        <w:tc>
          <w:tcPr>
            <w:tcW w:w="4673" w:type="dxa"/>
          </w:tcPr>
          <w:p w14:paraId="3BC53388" w14:textId="77777777" w:rsidR="0020470A" w:rsidRPr="003023FB" w:rsidRDefault="0020470A" w:rsidP="00D2658B">
            <w:pPr>
              <w:pStyle w:val="TableParagraph"/>
              <w:rPr>
                <w:sz w:val="20"/>
                <w:szCs w:val="18"/>
              </w:rPr>
            </w:pPr>
            <w:r w:rsidRPr="003023FB">
              <w:rPr>
                <w:sz w:val="20"/>
                <w:szCs w:val="18"/>
              </w:rPr>
              <w:t>Women Participation</w:t>
            </w:r>
          </w:p>
        </w:tc>
        <w:tc>
          <w:tcPr>
            <w:tcW w:w="5675" w:type="dxa"/>
          </w:tcPr>
          <w:p w14:paraId="1756C6D2" w14:textId="77777777" w:rsidR="0020470A" w:rsidRPr="003023FB" w:rsidRDefault="0020470A" w:rsidP="00D2658B">
            <w:pPr>
              <w:pStyle w:val="TableParagraph"/>
              <w:ind w:left="9"/>
              <w:rPr>
                <w:sz w:val="20"/>
                <w:szCs w:val="18"/>
              </w:rPr>
            </w:pPr>
            <w:r w:rsidRPr="003023FB">
              <w:rPr>
                <w:sz w:val="20"/>
                <w:szCs w:val="18"/>
              </w:rPr>
              <w:t>CSD report and ID copy of owner/s and proof it is owned by women</w:t>
            </w:r>
          </w:p>
        </w:tc>
      </w:tr>
      <w:tr w:rsidR="0020470A" w:rsidRPr="003023FB" w14:paraId="5210D267" w14:textId="77777777" w:rsidTr="00D2658B">
        <w:trPr>
          <w:trHeight w:val="414"/>
        </w:trPr>
        <w:tc>
          <w:tcPr>
            <w:tcW w:w="562" w:type="dxa"/>
          </w:tcPr>
          <w:p w14:paraId="2523CEAC" w14:textId="77777777" w:rsidR="0020470A" w:rsidRPr="003023FB" w:rsidRDefault="0020470A" w:rsidP="00D2658B">
            <w:pPr>
              <w:pStyle w:val="TableParagraph"/>
              <w:spacing w:before="2"/>
              <w:jc w:val="center"/>
              <w:rPr>
                <w:sz w:val="20"/>
                <w:szCs w:val="18"/>
              </w:rPr>
            </w:pPr>
            <w:r w:rsidRPr="003023FB">
              <w:rPr>
                <w:sz w:val="20"/>
                <w:szCs w:val="18"/>
              </w:rPr>
              <w:t>2</w:t>
            </w:r>
          </w:p>
        </w:tc>
        <w:tc>
          <w:tcPr>
            <w:tcW w:w="4673" w:type="dxa"/>
          </w:tcPr>
          <w:p w14:paraId="69BC5B59" w14:textId="77777777" w:rsidR="0020470A" w:rsidRPr="003023FB" w:rsidRDefault="0020470A" w:rsidP="00D2658B">
            <w:pPr>
              <w:pStyle w:val="TableParagraph"/>
              <w:spacing w:before="2"/>
              <w:rPr>
                <w:sz w:val="20"/>
                <w:szCs w:val="18"/>
              </w:rPr>
            </w:pPr>
            <w:r w:rsidRPr="003023FB">
              <w:rPr>
                <w:sz w:val="20"/>
                <w:szCs w:val="18"/>
              </w:rPr>
              <w:t>Persons with Disabilities</w:t>
            </w:r>
          </w:p>
        </w:tc>
        <w:tc>
          <w:tcPr>
            <w:tcW w:w="5675" w:type="dxa"/>
          </w:tcPr>
          <w:p w14:paraId="7A094E61" w14:textId="77777777" w:rsidR="0020470A" w:rsidRPr="003023FB" w:rsidRDefault="0020470A" w:rsidP="00D2658B">
            <w:pPr>
              <w:pStyle w:val="TableParagraph"/>
              <w:spacing w:before="2"/>
              <w:ind w:left="9"/>
              <w:rPr>
                <w:sz w:val="20"/>
                <w:szCs w:val="18"/>
              </w:rPr>
            </w:pPr>
            <w:r w:rsidRPr="003023FB">
              <w:rPr>
                <w:sz w:val="20"/>
                <w:szCs w:val="18"/>
              </w:rPr>
              <w:t>Confirmation of disability by a registered practitioner</w:t>
            </w:r>
          </w:p>
        </w:tc>
      </w:tr>
      <w:tr w:rsidR="0020470A" w:rsidRPr="003023FB" w14:paraId="2A9B1EF3" w14:textId="77777777" w:rsidTr="00D2658B">
        <w:trPr>
          <w:trHeight w:val="414"/>
        </w:trPr>
        <w:tc>
          <w:tcPr>
            <w:tcW w:w="562" w:type="dxa"/>
          </w:tcPr>
          <w:p w14:paraId="6A649A4C" w14:textId="77777777" w:rsidR="0020470A" w:rsidRPr="003023FB" w:rsidRDefault="0020470A" w:rsidP="00D2658B">
            <w:pPr>
              <w:pStyle w:val="TableParagraph"/>
              <w:jc w:val="center"/>
              <w:rPr>
                <w:sz w:val="20"/>
                <w:szCs w:val="18"/>
              </w:rPr>
            </w:pPr>
            <w:r w:rsidRPr="003023FB">
              <w:rPr>
                <w:sz w:val="20"/>
                <w:szCs w:val="18"/>
              </w:rPr>
              <w:t>3</w:t>
            </w:r>
          </w:p>
        </w:tc>
        <w:tc>
          <w:tcPr>
            <w:tcW w:w="4673" w:type="dxa"/>
          </w:tcPr>
          <w:p w14:paraId="3080507E" w14:textId="77777777" w:rsidR="0020470A" w:rsidRPr="003023FB" w:rsidRDefault="0020470A" w:rsidP="00D2658B">
            <w:pPr>
              <w:pStyle w:val="TableParagraph"/>
              <w:rPr>
                <w:sz w:val="20"/>
                <w:szCs w:val="18"/>
              </w:rPr>
            </w:pPr>
            <w:r w:rsidRPr="003023FB">
              <w:rPr>
                <w:sz w:val="20"/>
                <w:szCs w:val="18"/>
              </w:rPr>
              <w:t xml:space="preserve">Promotion of Youth </w:t>
            </w:r>
          </w:p>
        </w:tc>
        <w:tc>
          <w:tcPr>
            <w:tcW w:w="5675" w:type="dxa"/>
          </w:tcPr>
          <w:p w14:paraId="459CC76B" w14:textId="77777777" w:rsidR="0020470A" w:rsidRPr="003023FB" w:rsidRDefault="0020470A" w:rsidP="00D2658B">
            <w:pPr>
              <w:pStyle w:val="TableParagraph"/>
              <w:ind w:left="9"/>
              <w:rPr>
                <w:sz w:val="20"/>
                <w:szCs w:val="18"/>
              </w:rPr>
            </w:pPr>
            <w:r w:rsidRPr="003023FB">
              <w:rPr>
                <w:sz w:val="20"/>
                <w:szCs w:val="18"/>
              </w:rPr>
              <w:t>CSD report and ID copy of owner/s</w:t>
            </w:r>
          </w:p>
        </w:tc>
      </w:tr>
      <w:tr w:rsidR="0020470A" w:rsidRPr="003023FB" w14:paraId="60631E97" w14:textId="77777777" w:rsidTr="00D2658B">
        <w:trPr>
          <w:trHeight w:val="541"/>
        </w:trPr>
        <w:tc>
          <w:tcPr>
            <w:tcW w:w="562" w:type="dxa"/>
          </w:tcPr>
          <w:p w14:paraId="1BFF2A45" w14:textId="77777777" w:rsidR="0020470A" w:rsidRPr="003023FB" w:rsidRDefault="0020470A" w:rsidP="00D2658B">
            <w:pPr>
              <w:pStyle w:val="TableParagraph"/>
              <w:tabs>
                <w:tab w:val="left" w:pos="1580"/>
                <w:tab w:val="left" w:pos="2606"/>
                <w:tab w:val="left" w:pos="3050"/>
                <w:tab w:val="left" w:pos="3642"/>
              </w:tabs>
              <w:spacing w:before="2"/>
              <w:jc w:val="center"/>
              <w:rPr>
                <w:sz w:val="20"/>
                <w:szCs w:val="18"/>
              </w:rPr>
            </w:pPr>
            <w:r w:rsidRPr="003023FB">
              <w:rPr>
                <w:sz w:val="20"/>
                <w:szCs w:val="18"/>
              </w:rPr>
              <w:t>4</w:t>
            </w:r>
          </w:p>
        </w:tc>
        <w:tc>
          <w:tcPr>
            <w:tcW w:w="4673" w:type="dxa"/>
          </w:tcPr>
          <w:p w14:paraId="27055250" w14:textId="77777777" w:rsidR="0020470A" w:rsidRPr="003023FB" w:rsidRDefault="0020470A" w:rsidP="00D2658B">
            <w:pPr>
              <w:pStyle w:val="TableParagraph"/>
              <w:tabs>
                <w:tab w:val="left" w:pos="1580"/>
                <w:tab w:val="left" w:pos="2606"/>
                <w:tab w:val="left" w:pos="3050"/>
                <w:tab w:val="left" w:pos="3642"/>
              </w:tabs>
              <w:spacing w:before="2"/>
              <w:rPr>
                <w:sz w:val="20"/>
                <w:szCs w:val="18"/>
              </w:rPr>
            </w:pPr>
            <w:r w:rsidRPr="003023FB">
              <w:rPr>
                <w:sz w:val="20"/>
                <w:szCs w:val="18"/>
              </w:rPr>
              <w:t>Enterprises</w:t>
            </w:r>
            <w:r w:rsidRPr="003023FB">
              <w:rPr>
                <w:sz w:val="20"/>
                <w:szCs w:val="18"/>
              </w:rPr>
              <w:tab/>
              <w:t>located</w:t>
            </w:r>
            <w:r w:rsidRPr="003023FB">
              <w:rPr>
                <w:sz w:val="20"/>
                <w:szCs w:val="18"/>
              </w:rPr>
              <w:tab/>
              <w:t>in</w:t>
            </w:r>
            <w:r w:rsidRPr="003023FB">
              <w:rPr>
                <w:sz w:val="20"/>
                <w:szCs w:val="18"/>
              </w:rPr>
              <w:tab/>
              <w:t>the</w:t>
            </w:r>
            <w:r w:rsidRPr="003023FB">
              <w:rPr>
                <w:sz w:val="20"/>
                <w:szCs w:val="18"/>
              </w:rPr>
              <w:tab/>
              <w:t>Eastern Cape Province</w:t>
            </w:r>
          </w:p>
        </w:tc>
        <w:tc>
          <w:tcPr>
            <w:tcW w:w="5675" w:type="dxa"/>
          </w:tcPr>
          <w:p w14:paraId="12339837" w14:textId="77777777" w:rsidR="0020470A" w:rsidRPr="003023FB" w:rsidRDefault="0020470A" w:rsidP="00D2658B">
            <w:pPr>
              <w:pStyle w:val="TableParagraph"/>
              <w:spacing w:before="2"/>
              <w:ind w:right="88"/>
              <w:rPr>
                <w:sz w:val="20"/>
                <w:szCs w:val="18"/>
              </w:rPr>
            </w:pPr>
            <w:r w:rsidRPr="003023FB">
              <w:rPr>
                <w:sz w:val="20"/>
                <w:szCs w:val="18"/>
              </w:rPr>
              <w:t>Proof of residence in the form of municipal bills, title deeds and signed lease agreements</w:t>
            </w:r>
          </w:p>
        </w:tc>
      </w:tr>
      <w:tr w:rsidR="0020470A" w:rsidRPr="003023FB" w14:paraId="56FD3DC9" w14:textId="77777777" w:rsidTr="00D2658B">
        <w:trPr>
          <w:trHeight w:val="397"/>
        </w:trPr>
        <w:tc>
          <w:tcPr>
            <w:tcW w:w="562" w:type="dxa"/>
          </w:tcPr>
          <w:p w14:paraId="559971ED" w14:textId="77777777" w:rsidR="0020470A" w:rsidRPr="003023FB" w:rsidRDefault="0020470A" w:rsidP="00D2658B">
            <w:pPr>
              <w:pStyle w:val="TableParagraph"/>
              <w:jc w:val="center"/>
              <w:rPr>
                <w:sz w:val="20"/>
                <w:szCs w:val="18"/>
              </w:rPr>
            </w:pPr>
            <w:r w:rsidRPr="003023FB">
              <w:rPr>
                <w:sz w:val="20"/>
                <w:szCs w:val="18"/>
              </w:rPr>
              <w:t>5</w:t>
            </w:r>
          </w:p>
        </w:tc>
        <w:tc>
          <w:tcPr>
            <w:tcW w:w="4673" w:type="dxa"/>
          </w:tcPr>
          <w:p w14:paraId="7AB48096" w14:textId="77777777" w:rsidR="0020470A" w:rsidRPr="003023FB" w:rsidRDefault="0020470A" w:rsidP="00D2658B">
            <w:pPr>
              <w:pStyle w:val="TableParagraph"/>
              <w:rPr>
                <w:sz w:val="20"/>
                <w:szCs w:val="18"/>
              </w:rPr>
            </w:pPr>
            <w:r w:rsidRPr="003023FB">
              <w:rPr>
                <w:sz w:val="20"/>
                <w:szCs w:val="18"/>
              </w:rPr>
              <w:t>Promotion of Military Veterans</w:t>
            </w:r>
          </w:p>
        </w:tc>
        <w:tc>
          <w:tcPr>
            <w:tcW w:w="5675" w:type="dxa"/>
          </w:tcPr>
          <w:p w14:paraId="79B6057B" w14:textId="77777777" w:rsidR="0020470A" w:rsidRPr="003023FB" w:rsidRDefault="0020470A" w:rsidP="00D2658B">
            <w:pPr>
              <w:pStyle w:val="TableParagraph"/>
              <w:ind w:right="88"/>
              <w:rPr>
                <w:sz w:val="20"/>
                <w:szCs w:val="18"/>
              </w:rPr>
            </w:pPr>
            <w:r w:rsidRPr="003023FB">
              <w:rPr>
                <w:sz w:val="20"/>
                <w:szCs w:val="18"/>
              </w:rPr>
              <w:t>Certificate of registration, CSD report and ID copy of owner/s</w:t>
            </w:r>
          </w:p>
        </w:tc>
      </w:tr>
      <w:tr w:rsidR="0020470A" w:rsidRPr="003023FB" w14:paraId="095E8DE6" w14:textId="77777777" w:rsidTr="00D2658B">
        <w:trPr>
          <w:trHeight w:val="559"/>
        </w:trPr>
        <w:tc>
          <w:tcPr>
            <w:tcW w:w="562" w:type="dxa"/>
          </w:tcPr>
          <w:p w14:paraId="4C383CD5" w14:textId="77777777" w:rsidR="0020470A" w:rsidRPr="003023FB" w:rsidRDefault="0020470A" w:rsidP="00D2658B">
            <w:pPr>
              <w:pStyle w:val="TableParagraph"/>
              <w:jc w:val="center"/>
              <w:rPr>
                <w:sz w:val="20"/>
                <w:szCs w:val="18"/>
              </w:rPr>
            </w:pPr>
            <w:r w:rsidRPr="003023FB">
              <w:rPr>
                <w:sz w:val="20"/>
                <w:szCs w:val="18"/>
              </w:rPr>
              <w:t>6</w:t>
            </w:r>
          </w:p>
        </w:tc>
        <w:tc>
          <w:tcPr>
            <w:tcW w:w="4673" w:type="dxa"/>
          </w:tcPr>
          <w:p w14:paraId="2482980A" w14:textId="77777777" w:rsidR="0020470A" w:rsidRPr="003023FB" w:rsidRDefault="0020470A" w:rsidP="00D2658B">
            <w:pPr>
              <w:pStyle w:val="TableParagraph"/>
              <w:rPr>
                <w:sz w:val="20"/>
                <w:szCs w:val="18"/>
              </w:rPr>
            </w:pPr>
            <w:r w:rsidRPr="003023FB">
              <w:rPr>
                <w:sz w:val="20"/>
                <w:szCs w:val="18"/>
              </w:rPr>
              <w:t>In case of JV and Consortiums</w:t>
            </w:r>
          </w:p>
        </w:tc>
        <w:tc>
          <w:tcPr>
            <w:tcW w:w="5675" w:type="dxa"/>
          </w:tcPr>
          <w:p w14:paraId="410F773F" w14:textId="77777777" w:rsidR="0020470A" w:rsidRPr="003023FB" w:rsidRDefault="0020470A" w:rsidP="00D2658B">
            <w:pPr>
              <w:pStyle w:val="TableParagraph"/>
              <w:ind w:right="88"/>
              <w:rPr>
                <w:sz w:val="20"/>
                <w:szCs w:val="18"/>
              </w:rPr>
            </w:pPr>
            <w:r w:rsidRPr="003023FB">
              <w:rPr>
                <w:sz w:val="20"/>
                <w:szCs w:val="18"/>
              </w:rPr>
              <w:t>Company composition documents and JV agreement indicating % allocation of work per JV partner</w:t>
            </w:r>
          </w:p>
        </w:tc>
      </w:tr>
    </w:tbl>
    <w:p w14:paraId="0B765426" w14:textId="77777777" w:rsidR="0020470A" w:rsidRPr="00E76694" w:rsidRDefault="0020470A" w:rsidP="0020470A">
      <w:pPr>
        <w:tabs>
          <w:tab w:val="left" w:pos="1560"/>
        </w:tabs>
        <w:spacing w:line="360" w:lineRule="auto"/>
        <w:jc w:val="both"/>
        <w:rPr>
          <w:rFonts w:ascii="Arial" w:hAnsi="Arial" w:cs="Arial"/>
          <w:b/>
          <w:sz w:val="4"/>
          <w:szCs w:val="4"/>
        </w:rPr>
      </w:pPr>
    </w:p>
    <w:p w14:paraId="5586F3FF" w14:textId="77777777" w:rsidR="0020470A" w:rsidRPr="00A01169" w:rsidRDefault="0020470A" w:rsidP="0020470A">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20470A" w:rsidRPr="00922FDA" w14:paraId="250904C6" w14:textId="77777777" w:rsidTr="00D2658B">
        <w:trPr>
          <w:trHeight w:val="267"/>
        </w:trPr>
        <w:tc>
          <w:tcPr>
            <w:tcW w:w="247" w:type="dxa"/>
          </w:tcPr>
          <w:p w14:paraId="354B4E56" w14:textId="77777777" w:rsidR="0020470A" w:rsidRPr="00922FDA" w:rsidRDefault="0020470A" w:rsidP="00D2658B">
            <w:pPr>
              <w:jc w:val="both"/>
              <w:rPr>
                <w:rFonts w:ascii="Arial" w:hAnsi="Arial" w:cs="Arial"/>
                <w:b/>
                <w:sz w:val="20"/>
                <w:szCs w:val="20"/>
              </w:rPr>
            </w:pPr>
          </w:p>
        </w:tc>
      </w:tr>
    </w:tbl>
    <w:p w14:paraId="6608D700" w14:textId="77777777" w:rsidR="0020470A" w:rsidRPr="00313EDD" w:rsidRDefault="0020470A" w:rsidP="0020470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 xml:space="preserve">             SBD4</w:t>
      </w:r>
    </w:p>
    <w:p w14:paraId="7C2D083E" w14:textId="77777777" w:rsidR="0020470A" w:rsidRPr="00313EDD" w:rsidRDefault="0020470A" w:rsidP="0020470A">
      <w:pPr>
        <w:tabs>
          <w:tab w:val="left" w:pos="7363"/>
          <w:tab w:val="center" w:pos="10530"/>
        </w:tabs>
        <w:jc w:val="both"/>
        <w:rPr>
          <w:rFonts w:ascii="Arial" w:hAnsi="Arial" w:cs="Arial"/>
          <w:lang w:val="en-GB"/>
        </w:rPr>
      </w:pPr>
    </w:p>
    <w:p w14:paraId="66A22C48" w14:textId="77777777" w:rsidR="0020470A" w:rsidRPr="00313EDD" w:rsidRDefault="0020470A" w:rsidP="0020470A">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14:paraId="7689A670" w14:textId="77777777" w:rsidR="0020470A" w:rsidRPr="00313EDD" w:rsidRDefault="0020470A" w:rsidP="0020470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C30030" w14:textId="77777777" w:rsidR="0020470A" w:rsidRPr="00313EDD" w:rsidRDefault="0020470A" w:rsidP="0020470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68EB01AF" w14:textId="77777777" w:rsidR="0020470A" w:rsidRPr="00313EDD" w:rsidRDefault="0020470A" w:rsidP="0020470A">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1AAC8505" w14:textId="77777777"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w:t>
      </w:r>
      <w:r w:rsidRPr="00312604">
        <w:rPr>
          <w:rFonts w:ascii="Arial" w:hAnsi="Arial" w:cs="Arial"/>
          <w:lang w:val="en-GB"/>
        </w:rPr>
        <w:t xml:space="preserve"> </w:t>
      </w:r>
      <w:r w:rsidRPr="00313EDD">
        <w:rPr>
          <w:rFonts w:ascii="Arial" w:hAnsi="Arial" w:cs="Arial"/>
          <w:lang w:val="en-GB"/>
        </w:rPr>
        <w:t>employed by the state?</w:t>
      </w:r>
    </w:p>
    <w:tbl>
      <w:tblPr>
        <w:tblpPr w:leftFromText="180" w:rightFromText="180" w:vertAnchor="text" w:horzAnchor="page" w:tblpX="1801" w:tblpY="539"/>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0470A" w:rsidRPr="00313EDD" w14:paraId="195E15CA" w14:textId="77777777" w:rsidTr="00D2658B">
        <w:trPr>
          <w:trHeight w:val="1341"/>
        </w:trPr>
        <w:tc>
          <w:tcPr>
            <w:tcW w:w="2378" w:type="dxa"/>
            <w:shd w:val="clear" w:color="auto" w:fill="auto"/>
          </w:tcPr>
          <w:p w14:paraId="6777E09D" w14:textId="77777777" w:rsidR="0020470A" w:rsidRPr="00313EDD" w:rsidRDefault="0020470A" w:rsidP="00D2658B">
            <w:pPr>
              <w:jc w:val="both"/>
              <w:rPr>
                <w:rFonts w:ascii="Arial" w:hAnsi="Arial" w:cs="Arial"/>
                <w:b/>
                <w:lang w:val="en-GB"/>
              </w:rPr>
            </w:pPr>
            <w:r w:rsidRPr="00313EDD">
              <w:rPr>
                <w:rFonts w:ascii="Arial" w:hAnsi="Arial" w:cs="Arial"/>
                <w:b/>
                <w:lang w:val="en-GB"/>
              </w:rPr>
              <w:lastRenderedPageBreak/>
              <w:t>Full Name</w:t>
            </w:r>
          </w:p>
        </w:tc>
        <w:tc>
          <w:tcPr>
            <w:tcW w:w="2410" w:type="dxa"/>
            <w:shd w:val="clear" w:color="auto" w:fill="auto"/>
          </w:tcPr>
          <w:p w14:paraId="7CF0D208" w14:textId="77777777" w:rsidR="0020470A" w:rsidRPr="00313EDD" w:rsidRDefault="0020470A" w:rsidP="00D2658B">
            <w:pPr>
              <w:jc w:val="both"/>
              <w:rPr>
                <w:rFonts w:ascii="Arial" w:hAnsi="Arial" w:cs="Arial"/>
                <w:b/>
                <w:lang w:val="en-GB"/>
              </w:rPr>
            </w:pPr>
            <w:r w:rsidRPr="00313EDD">
              <w:rPr>
                <w:rFonts w:ascii="Arial" w:hAnsi="Arial" w:cs="Arial"/>
                <w:b/>
                <w:lang w:val="en-GB"/>
              </w:rPr>
              <w:t>Identity Number</w:t>
            </w:r>
          </w:p>
        </w:tc>
        <w:tc>
          <w:tcPr>
            <w:tcW w:w="2610" w:type="dxa"/>
          </w:tcPr>
          <w:p w14:paraId="3DB6656F" w14:textId="77777777" w:rsidR="0020470A" w:rsidRPr="00313EDD" w:rsidRDefault="0020470A" w:rsidP="00D2658B">
            <w:pPr>
              <w:jc w:val="both"/>
              <w:rPr>
                <w:rFonts w:ascii="Arial" w:hAnsi="Arial" w:cs="Arial"/>
                <w:b/>
                <w:lang w:val="en-GB"/>
              </w:rPr>
            </w:pPr>
            <w:r w:rsidRPr="00313EDD">
              <w:rPr>
                <w:rFonts w:ascii="Arial" w:hAnsi="Arial" w:cs="Arial"/>
                <w:b/>
                <w:lang w:val="en-GB"/>
              </w:rPr>
              <w:t>Name of State institution</w:t>
            </w:r>
          </w:p>
        </w:tc>
      </w:tr>
      <w:tr w:rsidR="0020470A" w:rsidRPr="00313EDD" w14:paraId="509C98DC" w14:textId="77777777" w:rsidTr="00D2658B">
        <w:trPr>
          <w:trHeight w:val="270"/>
        </w:trPr>
        <w:tc>
          <w:tcPr>
            <w:tcW w:w="2378" w:type="dxa"/>
            <w:shd w:val="clear" w:color="auto" w:fill="auto"/>
          </w:tcPr>
          <w:p w14:paraId="49769E47" w14:textId="77777777" w:rsidR="0020470A" w:rsidRPr="00313EDD" w:rsidRDefault="0020470A" w:rsidP="00D2658B">
            <w:pPr>
              <w:jc w:val="both"/>
              <w:rPr>
                <w:rFonts w:ascii="Arial" w:hAnsi="Arial" w:cs="Arial"/>
                <w:lang w:val="en-GB"/>
              </w:rPr>
            </w:pPr>
          </w:p>
        </w:tc>
        <w:tc>
          <w:tcPr>
            <w:tcW w:w="2410" w:type="dxa"/>
            <w:shd w:val="clear" w:color="auto" w:fill="auto"/>
          </w:tcPr>
          <w:p w14:paraId="66A2F6F6" w14:textId="77777777" w:rsidR="0020470A" w:rsidRPr="00313EDD" w:rsidRDefault="0020470A" w:rsidP="00D2658B">
            <w:pPr>
              <w:jc w:val="both"/>
              <w:rPr>
                <w:rFonts w:ascii="Arial" w:hAnsi="Arial" w:cs="Arial"/>
                <w:lang w:val="en-GB"/>
              </w:rPr>
            </w:pPr>
          </w:p>
        </w:tc>
        <w:tc>
          <w:tcPr>
            <w:tcW w:w="2610" w:type="dxa"/>
          </w:tcPr>
          <w:p w14:paraId="14E92E29" w14:textId="77777777" w:rsidR="0020470A" w:rsidRPr="00313EDD" w:rsidRDefault="0020470A" w:rsidP="00D2658B">
            <w:pPr>
              <w:jc w:val="both"/>
              <w:rPr>
                <w:rFonts w:ascii="Arial" w:hAnsi="Arial" w:cs="Arial"/>
                <w:lang w:val="en-GB"/>
              </w:rPr>
            </w:pPr>
          </w:p>
        </w:tc>
      </w:tr>
      <w:tr w:rsidR="0020470A" w:rsidRPr="00313EDD" w14:paraId="70C28AEA" w14:textId="77777777" w:rsidTr="00D2658B">
        <w:trPr>
          <w:trHeight w:val="256"/>
        </w:trPr>
        <w:tc>
          <w:tcPr>
            <w:tcW w:w="2378" w:type="dxa"/>
            <w:shd w:val="clear" w:color="auto" w:fill="auto"/>
          </w:tcPr>
          <w:p w14:paraId="22A11214" w14:textId="77777777" w:rsidR="0020470A" w:rsidRPr="00313EDD" w:rsidRDefault="0020470A" w:rsidP="00D2658B">
            <w:pPr>
              <w:jc w:val="both"/>
              <w:rPr>
                <w:rFonts w:ascii="Arial" w:hAnsi="Arial" w:cs="Arial"/>
                <w:lang w:val="en-GB"/>
              </w:rPr>
            </w:pPr>
          </w:p>
        </w:tc>
        <w:tc>
          <w:tcPr>
            <w:tcW w:w="2410" w:type="dxa"/>
            <w:shd w:val="clear" w:color="auto" w:fill="auto"/>
          </w:tcPr>
          <w:p w14:paraId="183F6129" w14:textId="77777777" w:rsidR="0020470A" w:rsidRPr="00313EDD" w:rsidRDefault="0020470A" w:rsidP="00D2658B">
            <w:pPr>
              <w:jc w:val="both"/>
              <w:rPr>
                <w:rFonts w:ascii="Arial" w:hAnsi="Arial" w:cs="Arial"/>
                <w:lang w:val="en-GB"/>
              </w:rPr>
            </w:pPr>
          </w:p>
        </w:tc>
        <w:tc>
          <w:tcPr>
            <w:tcW w:w="2610" w:type="dxa"/>
          </w:tcPr>
          <w:p w14:paraId="527F17D8" w14:textId="77777777" w:rsidR="0020470A" w:rsidRPr="00313EDD" w:rsidRDefault="0020470A" w:rsidP="00D2658B">
            <w:pPr>
              <w:jc w:val="both"/>
              <w:rPr>
                <w:rFonts w:ascii="Arial" w:hAnsi="Arial" w:cs="Arial"/>
                <w:lang w:val="en-GB"/>
              </w:rPr>
            </w:pPr>
          </w:p>
        </w:tc>
      </w:tr>
      <w:tr w:rsidR="0020470A" w:rsidRPr="00313EDD" w14:paraId="6804D584" w14:textId="77777777" w:rsidTr="00D2658B">
        <w:trPr>
          <w:trHeight w:val="270"/>
        </w:trPr>
        <w:tc>
          <w:tcPr>
            <w:tcW w:w="2378" w:type="dxa"/>
            <w:shd w:val="clear" w:color="auto" w:fill="auto"/>
          </w:tcPr>
          <w:p w14:paraId="72581DDA" w14:textId="77777777" w:rsidR="0020470A" w:rsidRPr="00313EDD" w:rsidRDefault="0020470A" w:rsidP="00D2658B">
            <w:pPr>
              <w:jc w:val="both"/>
              <w:rPr>
                <w:rFonts w:ascii="Arial" w:hAnsi="Arial" w:cs="Arial"/>
                <w:lang w:val="en-GB"/>
              </w:rPr>
            </w:pPr>
          </w:p>
        </w:tc>
        <w:tc>
          <w:tcPr>
            <w:tcW w:w="2410" w:type="dxa"/>
            <w:shd w:val="clear" w:color="auto" w:fill="auto"/>
          </w:tcPr>
          <w:p w14:paraId="397E354C" w14:textId="77777777" w:rsidR="0020470A" w:rsidRPr="00313EDD" w:rsidRDefault="0020470A" w:rsidP="00D2658B">
            <w:pPr>
              <w:jc w:val="both"/>
              <w:rPr>
                <w:rFonts w:ascii="Arial" w:hAnsi="Arial" w:cs="Arial"/>
                <w:lang w:val="en-GB"/>
              </w:rPr>
            </w:pPr>
          </w:p>
        </w:tc>
        <w:tc>
          <w:tcPr>
            <w:tcW w:w="2610" w:type="dxa"/>
          </w:tcPr>
          <w:p w14:paraId="39CF7D40" w14:textId="77777777" w:rsidR="0020470A" w:rsidRPr="00313EDD" w:rsidRDefault="0020470A" w:rsidP="00D2658B">
            <w:pPr>
              <w:jc w:val="both"/>
              <w:rPr>
                <w:rFonts w:ascii="Arial" w:hAnsi="Arial" w:cs="Arial"/>
                <w:lang w:val="en-GB"/>
              </w:rPr>
            </w:pPr>
          </w:p>
        </w:tc>
      </w:tr>
      <w:tr w:rsidR="0020470A" w:rsidRPr="00313EDD" w14:paraId="62164B0A" w14:textId="77777777" w:rsidTr="00D2658B">
        <w:trPr>
          <w:trHeight w:val="270"/>
        </w:trPr>
        <w:tc>
          <w:tcPr>
            <w:tcW w:w="2378" w:type="dxa"/>
            <w:shd w:val="clear" w:color="auto" w:fill="auto"/>
          </w:tcPr>
          <w:p w14:paraId="1C801DEB" w14:textId="77777777" w:rsidR="0020470A" w:rsidRPr="00313EDD" w:rsidRDefault="0020470A" w:rsidP="00D2658B">
            <w:pPr>
              <w:jc w:val="both"/>
              <w:rPr>
                <w:rFonts w:ascii="Arial" w:hAnsi="Arial" w:cs="Arial"/>
                <w:lang w:val="en-GB"/>
              </w:rPr>
            </w:pPr>
          </w:p>
        </w:tc>
        <w:tc>
          <w:tcPr>
            <w:tcW w:w="2410" w:type="dxa"/>
            <w:shd w:val="clear" w:color="auto" w:fill="auto"/>
          </w:tcPr>
          <w:p w14:paraId="7A088899" w14:textId="77777777" w:rsidR="0020470A" w:rsidRPr="00313EDD" w:rsidRDefault="0020470A" w:rsidP="00D2658B">
            <w:pPr>
              <w:jc w:val="both"/>
              <w:rPr>
                <w:rFonts w:ascii="Arial" w:hAnsi="Arial" w:cs="Arial"/>
                <w:lang w:val="en-GB"/>
              </w:rPr>
            </w:pPr>
          </w:p>
        </w:tc>
        <w:tc>
          <w:tcPr>
            <w:tcW w:w="2610" w:type="dxa"/>
          </w:tcPr>
          <w:p w14:paraId="346D59AF" w14:textId="77777777" w:rsidR="0020470A" w:rsidRPr="00313EDD" w:rsidRDefault="0020470A" w:rsidP="00D2658B">
            <w:pPr>
              <w:jc w:val="both"/>
              <w:rPr>
                <w:rFonts w:ascii="Arial" w:hAnsi="Arial" w:cs="Arial"/>
                <w:lang w:val="en-GB"/>
              </w:rPr>
            </w:pPr>
          </w:p>
        </w:tc>
      </w:tr>
      <w:tr w:rsidR="0020470A" w:rsidRPr="00313EDD" w14:paraId="44986A98" w14:textId="77777777" w:rsidTr="00D2658B">
        <w:trPr>
          <w:trHeight w:val="256"/>
        </w:trPr>
        <w:tc>
          <w:tcPr>
            <w:tcW w:w="2378" w:type="dxa"/>
            <w:shd w:val="clear" w:color="auto" w:fill="auto"/>
          </w:tcPr>
          <w:p w14:paraId="0C49AEE1" w14:textId="77777777" w:rsidR="0020470A" w:rsidRPr="00313EDD" w:rsidRDefault="0020470A" w:rsidP="00D2658B">
            <w:pPr>
              <w:jc w:val="both"/>
              <w:rPr>
                <w:rFonts w:ascii="Arial" w:hAnsi="Arial" w:cs="Arial"/>
                <w:lang w:val="en-GB"/>
              </w:rPr>
            </w:pPr>
          </w:p>
        </w:tc>
        <w:tc>
          <w:tcPr>
            <w:tcW w:w="2410" w:type="dxa"/>
            <w:shd w:val="clear" w:color="auto" w:fill="auto"/>
          </w:tcPr>
          <w:p w14:paraId="01C6A4F7" w14:textId="77777777" w:rsidR="0020470A" w:rsidRPr="00313EDD" w:rsidRDefault="0020470A" w:rsidP="00D2658B">
            <w:pPr>
              <w:jc w:val="both"/>
              <w:rPr>
                <w:rFonts w:ascii="Arial" w:hAnsi="Arial" w:cs="Arial"/>
                <w:lang w:val="en-GB"/>
              </w:rPr>
            </w:pPr>
          </w:p>
        </w:tc>
        <w:tc>
          <w:tcPr>
            <w:tcW w:w="2610" w:type="dxa"/>
          </w:tcPr>
          <w:p w14:paraId="3CB34630" w14:textId="77777777" w:rsidR="0020470A" w:rsidRPr="00313EDD" w:rsidRDefault="0020470A" w:rsidP="00D2658B">
            <w:pPr>
              <w:jc w:val="both"/>
              <w:rPr>
                <w:rFonts w:ascii="Arial" w:hAnsi="Arial" w:cs="Arial"/>
                <w:lang w:val="en-GB"/>
              </w:rPr>
            </w:pPr>
          </w:p>
        </w:tc>
      </w:tr>
      <w:tr w:rsidR="0020470A" w:rsidRPr="00313EDD" w14:paraId="4F5A2C97" w14:textId="77777777" w:rsidTr="00D2658B">
        <w:trPr>
          <w:trHeight w:val="270"/>
        </w:trPr>
        <w:tc>
          <w:tcPr>
            <w:tcW w:w="2378" w:type="dxa"/>
            <w:shd w:val="clear" w:color="auto" w:fill="auto"/>
          </w:tcPr>
          <w:p w14:paraId="263E1AD1" w14:textId="77777777" w:rsidR="0020470A" w:rsidRPr="00313EDD" w:rsidRDefault="0020470A" w:rsidP="00D2658B">
            <w:pPr>
              <w:jc w:val="both"/>
              <w:rPr>
                <w:rFonts w:ascii="Arial" w:hAnsi="Arial" w:cs="Arial"/>
                <w:lang w:val="en-GB"/>
              </w:rPr>
            </w:pPr>
          </w:p>
        </w:tc>
        <w:tc>
          <w:tcPr>
            <w:tcW w:w="2410" w:type="dxa"/>
            <w:shd w:val="clear" w:color="auto" w:fill="auto"/>
          </w:tcPr>
          <w:p w14:paraId="37979659" w14:textId="77777777" w:rsidR="0020470A" w:rsidRPr="00313EDD" w:rsidRDefault="0020470A" w:rsidP="00D2658B">
            <w:pPr>
              <w:jc w:val="both"/>
              <w:rPr>
                <w:rFonts w:ascii="Arial" w:hAnsi="Arial" w:cs="Arial"/>
                <w:lang w:val="en-GB"/>
              </w:rPr>
            </w:pPr>
          </w:p>
        </w:tc>
        <w:tc>
          <w:tcPr>
            <w:tcW w:w="2610" w:type="dxa"/>
          </w:tcPr>
          <w:p w14:paraId="4D6FA6AD" w14:textId="77777777" w:rsidR="0020470A" w:rsidRPr="00313EDD" w:rsidRDefault="0020470A" w:rsidP="00D2658B">
            <w:pPr>
              <w:jc w:val="both"/>
              <w:rPr>
                <w:rFonts w:ascii="Arial" w:hAnsi="Arial" w:cs="Arial"/>
                <w:lang w:val="en-GB"/>
              </w:rPr>
            </w:pPr>
          </w:p>
        </w:tc>
      </w:tr>
      <w:tr w:rsidR="0020470A" w:rsidRPr="00313EDD" w14:paraId="579E612B" w14:textId="77777777" w:rsidTr="00D2658B">
        <w:trPr>
          <w:trHeight w:val="256"/>
        </w:trPr>
        <w:tc>
          <w:tcPr>
            <w:tcW w:w="2378" w:type="dxa"/>
            <w:shd w:val="clear" w:color="auto" w:fill="auto"/>
          </w:tcPr>
          <w:p w14:paraId="516D6C5B" w14:textId="77777777" w:rsidR="0020470A" w:rsidRPr="00313EDD" w:rsidRDefault="0020470A" w:rsidP="00D2658B">
            <w:pPr>
              <w:jc w:val="both"/>
              <w:rPr>
                <w:rFonts w:ascii="Arial" w:hAnsi="Arial" w:cs="Arial"/>
                <w:lang w:val="en-GB"/>
              </w:rPr>
            </w:pPr>
          </w:p>
        </w:tc>
        <w:tc>
          <w:tcPr>
            <w:tcW w:w="2410" w:type="dxa"/>
            <w:shd w:val="clear" w:color="auto" w:fill="auto"/>
          </w:tcPr>
          <w:p w14:paraId="6DE2AE2E" w14:textId="77777777" w:rsidR="0020470A" w:rsidRPr="00313EDD" w:rsidRDefault="0020470A" w:rsidP="00D2658B">
            <w:pPr>
              <w:jc w:val="both"/>
              <w:rPr>
                <w:rFonts w:ascii="Arial" w:hAnsi="Arial" w:cs="Arial"/>
                <w:lang w:val="en-GB"/>
              </w:rPr>
            </w:pPr>
          </w:p>
        </w:tc>
        <w:tc>
          <w:tcPr>
            <w:tcW w:w="2610" w:type="dxa"/>
          </w:tcPr>
          <w:p w14:paraId="2C4113B9" w14:textId="77777777" w:rsidR="0020470A" w:rsidRPr="00313EDD" w:rsidRDefault="0020470A" w:rsidP="00D2658B">
            <w:pPr>
              <w:jc w:val="both"/>
              <w:rPr>
                <w:rFonts w:ascii="Arial" w:hAnsi="Arial" w:cs="Arial"/>
                <w:lang w:val="en-GB"/>
              </w:rPr>
            </w:pPr>
          </w:p>
        </w:tc>
      </w:tr>
      <w:tr w:rsidR="0020470A" w:rsidRPr="00313EDD" w14:paraId="3ABC57DC" w14:textId="77777777" w:rsidTr="00D2658B">
        <w:trPr>
          <w:trHeight w:val="270"/>
        </w:trPr>
        <w:tc>
          <w:tcPr>
            <w:tcW w:w="2378" w:type="dxa"/>
            <w:shd w:val="clear" w:color="auto" w:fill="auto"/>
          </w:tcPr>
          <w:p w14:paraId="72029AF7" w14:textId="77777777" w:rsidR="0020470A" w:rsidRPr="00313EDD" w:rsidRDefault="0020470A" w:rsidP="00D2658B">
            <w:pPr>
              <w:jc w:val="both"/>
              <w:rPr>
                <w:rFonts w:ascii="Arial" w:hAnsi="Arial" w:cs="Arial"/>
                <w:lang w:val="en-GB"/>
              </w:rPr>
            </w:pPr>
          </w:p>
        </w:tc>
        <w:tc>
          <w:tcPr>
            <w:tcW w:w="2410" w:type="dxa"/>
            <w:shd w:val="clear" w:color="auto" w:fill="auto"/>
          </w:tcPr>
          <w:p w14:paraId="68FFE898" w14:textId="77777777" w:rsidR="0020470A" w:rsidRPr="00313EDD" w:rsidRDefault="0020470A" w:rsidP="00D2658B">
            <w:pPr>
              <w:jc w:val="both"/>
              <w:rPr>
                <w:rFonts w:ascii="Arial" w:hAnsi="Arial" w:cs="Arial"/>
                <w:lang w:val="en-GB"/>
              </w:rPr>
            </w:pPr>
          </w:p>
        </w:tc>
        <w:tc>
          <w:tcPr>
            <w:tcW w:w="2610" w:type="dxa"/>
          </w:tcPr>
          <w:p w14:paraId="3C8AFA97" w14:textId="77777777" w:rsidR="0020470A" w:rsidRPr="00313EDD" w:rsidRDefault="0020470A" w:rsidP="00D2658B">
            <w:pPr>
              <w:jc w:val="both"/>
              <w:rPr>
                <w:rFonts w:ascii="Arial" w:hAnsi="Arial" w:cs="Arial"/>
                <w:lang w:val="en-GB"/>
              </w:rPr>
            </w:pPr>
          </w:p>
        </w:tc>
      </w:tr>
      <w:tr w:rsidR="0020470A" w:rsidRPr="00313EDD" w14:paraId="51C7E3FF" w14:textId="77777777" w:rsidTr="00D2658B">
        <w:trPr>
          <w:trHeight w:val="256"/>
        </w:trPr>
        <w:tc>
          <w:tcPr>
            <w:tcW w:w="2378" w:type="dxa"/>
            <w:shd w:val="clear" w:color="auto" w:fill="auto"/>
          </w:tcPr>
          <w:p w14:paraId="66836710" w14:textId="77777777" w:rsidR="0020470A" w:rsidRPr="00313EDD" w:rsidRDefault="0020470A" w:rsidP="00D2658B">
            <w:pPr>
              <w:jc w:val="both"/>
              <w:rPr>
                <w:rFonts w:ascii="Arial" w:hAnsi="Arial" w:cs="Arial"/>
                <w:lang w:val="en-GB"/>
              </w:rPr>
            </w:pPr>
          </w:p>
        </w:tc>
        <w:tc>
          <w:tcPr>
            <w:tcW w:w="2410" w:type="dxa"/>
            <w:shd w:val="clear" w:color="auto" w:fill="auto"/>
          </w:tcPr>
          <w:p w14:paraId="5A15D057" w14:textId="77777777" w:rsidR="0020470A" w:rsidRPr="00313EDD" w:rsidRDefault="0020470A" w:rsidP="00D2658B">
            <w:pPr>
              <w:jc w:val="both"/>
              <w:rPr>
                <w:rFonts w:ascii="Arial" w:hAnsi="Arial" w:cs="Arial"/>
                <w:lang w:val="en-GB"/>
              </w:rPr>
            </w:pPr>
          </w:p>
        </w:tc>
        <w:tc>
          <w:tcPr>
            <w:tcW w:w="2610" w:type="dxa"/>
          </w:tcPr>
          <w:p w14:paraId="11E6794B" w14:textId="77777777" w:rsidR="0020470A" w:rsidRPr="00313EDD" w:rsidRDefault="0020470A" w:rsidP="00D2658B">
            <w:pPr>
              <w:jc w:val="both"/>
              <w:rPr>
                <w:rFonts w:ascii="Arial" w:hAnsi="Arial" w:cs="Arial"/>
                <w:lang w:val="en-GB"/>
              </w:rPr>
            </w:pPr>
          </w:p>
        </w:tc>
      </w:tr>
      <w:tr w:rsidR="0020470A" w:rsidRPr="00313EDD" w14:paraId="2526AFFD" w14:textId="77777777" w:rsidTr="00D2658B">
        <w:trPr>
          <w:trHeight w:val="256"/>
        </w:trPr>
        <w:tc>
          <w:tcPr>
            <w:tcW w:w="2378" w:type="dxa"/>
            <w:shd w:val="clear" w:color="auto" w:fill="auto"/>
          </w:tcPr>
          <w:p w14:paraId="7C829EDA" w14:textId="77777777" w:rsidR="0020470A" w:rsidRPr="00313EDD" w:rsidRDefault="0020470A" w:rsidP="00D2658B">
            <w:pPr>
              <w:jc w:val="both"/>
              <w:rPr>
                <w:rFonts w:ascii="Arial" w:hAnsi="Arial" w:cs="Arial"/>
                <w:lang w:val="en-GB"/>
              </w:rPr>
            </w:pPr>
          </w:p>
        </w:tc>
        <w:tc>
          <w:tcPr>
            <w:tcW w:w="2410" w:type="dxa"/>
            <w:shd w:val="clear" w:color="auto" w:fill="auto"/>
          </w:tcPr>
          <w:p w14:paraId="3A14FCA5" w14:textId="77777777" w:rsidR="0020470A" w:rsidRPr="00313EDD" w:rsidRDefault="0020470A" w:rsidP="00D2658B">
            <w:pPr>
              <w:jc w:val="both"/>
              <w:rPr>
                <w:rFonts w:ascii="Arial" w:hAnsi="Arial" w:cs="Arial"/>
                <w:lang w:val="en-GB"/>
              </w:rPr>
            </w:pPr>
          </w:p>
        </w:tc>
        <w:tc>
          <w:tcPr>
            <w:tcW w:w="2610" w:type="dxa"/>
          </w:tcPr>
          <w:p w14:paraId="522D0BB3" w14:textId="77777777" w:rsidR="0020470A" w:rsidRPr="00313EDD" w:rsidRDefault="0020470A" w:rsidP="00D2658B">
            <w:pPr>
              <w:jc w:val="both"/>
              <w:rPr>
                <w:rFonts w:ascii="Arial" w:hAnsi="Arial" w:cs="Arial"/>
                <w:lang w:val="en-GB"/>
              </w:rPr>
            </w:pPr>
          </w:p>
        </w:tc>
      </w:tr>
    </w:tbl>
    <w:p w14:paraId="583A4E35" w14:textId="77777777" w:rsidR="0020470A" w:rsidRPr="00313EDD" w:rsidRDefault="0020470A" w:rsidP="0020470A">
      <w:pPr>
        <w:tabs>
          <w:tab w:val="left" w:pos="-963"/>
          <w:tab w:val="left" w:pos="-720"/>
        </w:tabs>
        <w:jc w:val="both"/>
        <w:rPr>
          <w:rFonts w:ascii="Arial" w:hAnsi="Arial" w:cs="Arial"/>
          <w:lang w:val="en-GB"/>
        </w:rPr>
      </w:pP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Pr>
          <w:rFonts w:ascii="Arial" w:hAnsi="Arial" w:cs="Arial"/>
          <w:lang w:val="en-GB"/>
        </w:rPr>
        <w:t xml:space="preserve">                                                            </w:t>
      </w:r>
      <w:r w:rsidRPr="00313EDD">
        <w:rPr>
          <w:rFonts w:ascii="Arial" w:hAnsi="Arial" w:cs="Arial"/>
          <w:b/>
          <w:lang w:val="en-GB"/>
        </w:rPr>
        <w:t>YES/NO</w:t>
      </w:r>
      <w:r w:rsidRPr="00313EDD">
        <w:rPr>
          <w:rFonts w:ascii="Arial" w:hAnsi="Arial" w:cs="Arial"/>
          <w:lang w:val="en-GB"/>
        </w:rPr>
        <w:tab/>
      </w:r>
    </w:p>
    <w:p w14:paraId="4FD7242A" w14:textId="77777777" w:rsidR="0020470A" w:rsidRDefault="0020470A" w:rsidP="0020470A">
      <w:pPr>
        <w:tabs>
          <w:tab w:val="left" w:pos="-963"/>
          <w:tab w:val="left" w:pos="-720"/>
        </w:tabs>
        <w:ind w:left="720" w:hanging="720"/>
        <w:jc w:val="both"/>
        <w:rPr>
          <w:rFonts w:ascii="Arial" w:hAnsi="Arial" w:cs="Arial"/>
          <w:lang w:val="en-GB"/>
        </w:rPr>
      </w:pPr>
    </w:p>
    <w:p w14:paraId="0B934217" w14:textId="77777777" w:rsidR="0020470A" w:rsidRDefault="0020470A" w:rsidP="0020470A">
      <w:pPr>
        <w:tabs>
          <w:tab w:val="left" w:pos="-963"/>
          <w:tab w:val="left" w:pos="-720"/>
        </w:tabs>
        <w:ind w:left="720" w:hanging="720"/>
        <w:jc w:val="both"/>
        <w:rPr>
          <w:rFonts w:ascii="Arial" w:hAnsi="Arial" w:cs="Arial"/>
          <w:lang w:val="en-GB"/>
        </w:rPr>
      </w:pPr>
    </w:p>
    <w:p w14:paraId="2B5B363D" w14:textId="77777777" w:rsidR="0020470A" w:rsidRDefault="0020470A" w:rsidP="0020470A">
      <w:pPr>
        <w:tabs>
          <w:tab w:val="left" w:pos="-963"/>
          <w:tab w:val="left" w:pos="-720"/>
        </w:tabs>
        <w:ind w:left="720" w:hanging="720"/>
        <w:jc w:val="both"/>
        <w:rPr>
          <w:rFonts w:ascii="Arial" w:hAnsi="Arial" w:cs="Arial"/>
          <w:lang w:val="en-GB"/>
        </w:rPr>
      </w:pPr>
    </w:p>
    <w:p w14:paraId="653C7961" w14:textId="77777777" w:rsidR="0020470A" w:rsidRDefault="0020470A" w:rsidP="0020470A">
      <w:pPr>
        <w:tabs>
          <w:tab w:val="left" w:pos="-963"/>
          <w:tab w:val="left" w:pos="-720"/>
        </w:tabs>
        <w:ind w:left="720" w:hanging="720"/>
        <w:jc w:val="both"/>
        <w:rPr>
          <w:rFonts w:ascii="Arial" w:hAnsi="Arial" w:cs="Arial"/>
          <w:lang w:val="en-GB"/>
        </w:rPr>
      </w:pPr>
    </w:p>
    <w:p w14:paraId="5C09796B" w14:textId="77777777" w:rsidR="0020470A" w:rsidRDefault="0020470A" w:rsidP="0020470A">
      <w:pPr>
        <w:tabs>
          <w:tab w:val="left" w:pos="-963"/>
          <w:tab w:val="left" w:pos="-720"/>
        </w:tabs>
        <w:ind w:left="720" w:hanging="720"/>
        <w:jc w:val="both"/>
        <w:rPr>
          <w:rFonts w:ascii="Arial" w:hAnsi="Arial" w:cs="Arial"/>
          <w:lang w:val="en-GB"/>
        </w:rPr>
      </w:pPr>
    </w:p>
    <w:p w14:paraId="7283EF62" w14:textId="77777777" w:rsidR="0020470A" w:rsidRDefault="0020470A" w:rsidP="0020470A">
      <w:pPr>
        <w:tabs>
          <w:tab w:val="left" w:pos="-963"/>
          <w:tab w:val="left" w:pos="-720"/>
        </w:tabs>
        <w:ind w:left="720" w:hanging="720"/>
        <w:jc w:val="both"/>
        <w:rPr>
          <w:rFonts w:ascii="Arial" w:hAnsi="Arial" w:cs="Arial"/>
          <w:lang w:val="en-GB"/>
        </w:rPr>
      </w:pPr>
    </w:p>
    <w:p w14:paraId="4A8389EC" w14:textId="77777777" w:rsidR="0020470A" w:rsidRDefault="0020470A" w:rsidP="0020470A">
      <w:pPr>
        <w:tabs>
          <w:tab w:val="left" w:pos="-963"/>
          <w:tab w:val="left" w:pos="-720"/>
        </w:tabs>
        <w:jc w:val="both"/>
        <w:rPr>
          <w:rFonts w:ascii="Arial" w:hAnsi="Arial" w:cs="Arial"/>
          <w:lang w:val="en-GB"/>
        </w:rPr>
      </w:pPr>
    </w:p>
    <w:p w14:paraId="334EFE5F" w14:textId="77777777" w:rsidR="0020470A" w:rsidRDefault="0020470A" w:rsidP="0020470A">
      <w:pPr>
        <w:tabs>
          <w:tab w:val="left" w:pos="-963"/>
          <w:tab w:val="left" w:pos="-720"/>
        </w:tabs>
        <w:ind w:left="720" w:hanging="720"/>
        <w:jc w:val="both"/>
        <w:rPr>
          <w:rFonts w:ascii="Arial" w:hAnsi="Arial" w:cs="Arial"/>
          <w:lang w:val="en-GB"/>
        </w:rPr>
      </w:pPr>
    </w:p>
    <w:p w14:paraId="788161F8" w14:textId="77777777" w:rsidR="0020470A" w:rsidRDefault="0020470A" w:rsidP="0020470A">
      <w:pPr>
        <w:tabs>
          <w:tab w:val="left" w:pos="-963"/>
          <w:tab w:val="left" w:pos="-720"/>
        </w:tabs>
        <w:jc w:val="both"/>
        <w:rPr>
          <w:rFonts w:ascii="Arial" w:hAnsi="Arial" w:cs="Arial"/>
          <w:lang w:val="en-GB"/>
        </w:rPr>
      </w:pPr>
    </w:p>
    <w:p w14:paraId="7118560D" w14:textId="77777777" w:rsidR="00AB26FC" w:rsidRDefault="00AB26FC" w:rsidP="0020470A">
      <w:pPr>
        <w:tabs>
          <w:tab w:val="left" w:pos="-963"/>
          <w:tab w:val="left" w:pos="-720"/>
        </w:tabs>
        <w:jc w:val="both"/>
        <w:rPr>
          <w:rFonts w:ascii="Arial" w:hAnsi="Arial" w:cs="Arial"/>
          <w:lang w:val="en-GB"/>
        </w:rPr>
      </w:pPr>
    </w:p>
    <w:p w14:paraId="13F3138E" w14:textId="77777777" w:rsidR="00AB26FC" w:rsidRDefault="00AB26FC" w:rsidP="0020470A">
      <w:pPr>
        <w:tabs>
          <w:tab w:val="left" w:pos="-963"/>
          <w:tab w:val="left" w:pos="-720"/>
        </w:tabs>
        <w:jc w:val="both"/>
        <w:rPr>
          <w:rFonts w:ascii="Arial" w:hAnsi="Arial" w:cs="Arial"/>
          <w:lang w:val="en-GB"/>
        </w:rPr>
      </w:pPr>
    </w:p>
    <w:p w14:paraId="50BD8CA0" w14:textId="77777777" w:rsidR="00AB26FC" w:rsidRDefault="00AB26FC" w:rsidP="0020470A">
      <w:pPr>
        <w:tabs>
          <w:tab w:val="left" w:pos="-963"/>
          <w:tab w:val="left" w:pos="-720"/>
        </w:tabs>
        <w:jc w:val="both"/>
        <w:rPr>
          <w:rFonts w:ascii="Arial" w:hAnsi="Arial" w:cs="Arial"/>
          <w:lang w:val="en-GB"/>
        </w:rPr>
      </w:pPr>
    </w:p>
    <w:p w14:paraId="3A3B4F93" w14:textId="77777777" w:rsidR="00AB26FC" w:rsidRDefault="00AB26FC" w:rsidP="0020470A">
      <w:pPr>
        <w:tabs>
          <w:tab w:val="left" w:pos="-963"/>
          <w:tab w:val="left" w:pos="-720"/>
        </w:tabs>
        <w:jc w:val="both"/>
        <w:rPr>
          <w:rFonts w:ascii="Arial" w:hAnsi="Arial" w:cs="Arial"/>
          <w:lang w:val="en-GB"/>
        </w:rPr>
      </w:pPr>
    </w:p>
    <w:p w14:paraId="1362CA5C" w14:textId="77777777" w:rsidR="00AB26FC" w:rsidRDefault="00AB26FC" w:rsidP="0020470A">
      <w:pPr>
        <w:tabs>
          <w:tab w:val="left" w:pos="-963"/>
          <w:tab w:val="left" w:pos="-720"/>
        </w:tabs>
        <w:jc w:val="both"/>
        <w:rPr>
          <w:rFonts w:ascii="Arial" w:hAnsi="Arial" w:cs="Arial"/>
          <w:lang w:val="en-GB"/>
        </w:rPr>
      </w:pPr>
    </w:p>
    <w:p w14:paraId="3FF46EB6" w14:textId="77777777" w:rsidR="00AB26FC" w:rsidRDefault="00AB26FC" w:rsidP="0020470A">
      <w:pPr>
        <w:tabs>
          <w:tab w:val="left" w:pos="-963"/>
          <w:tab w:val="left" w:pos="-720"/>
        </w:tabs>
        <w:jc w:val="both"/>
        <w:rPr>
          <w:rFonts w:ascii="Arial" w:hAnsi="Arial" w:cs="Arial"/>
          <w:lang w:val="en-GB"/>
        </w:rPr>
      </w:pPr>
    </w:p>
    <w:p w14:paraId="28F586E8" w14:textId="77777777" w:rsidR="00AB26FC" w:rsidRDefault="00AB26FC" w:rsidP="0020470A">
      <w:pPr>
        <w:tabs>
          <w:tab w:val="left" w:pos="-963"/>
          <w:tab w:val="left" w:pos="-720"/>
        </w:tabs>
        <w:jc w:val="both"/>
        <w:rPr>
          <w:rFonts w:ascii="Arial" w:hAnsi="Arial" w:cs="Arial"/>
          <w:lang w:val="en-GB"/>
        </w:rPr>
      </w:pPr>
    </w:p>
    <w:p w14:paraId="169850AC" w14:textId="77777777"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C5B8769" w14:textId="77777777" w:rsidR="0020470A" w:rsidRPr="00313EDD" w:rsidRDefault="0020470A" w:rsidP="0020470A">
      <w:pPr>
        <w:tabs>
          <w:tab w:val="left" w:pos="-963"/>
          <w:tab w:val="left" w:pos="-720"/>
          <w:tab w:val="left" w:pos="142"/>
          <w:tab w:val="left" w:pos="1215"/>
          <w:tab w:val="left" w:pos="2250"/>
          <w:tab w:val="left" w:pos="7363"/>
        </w:tabs>
        <w:ind w:left="142" w:hanging="142"/>
        <w:jc w:val="both"/>
        <w:rPr>
          <w:rFonts w:ascii="Arial" w:hAnsi="Arial" w:cs="Arial"/>
          <w:b/>
          <w:lang w:val="en-GB"/>
        </w:rPr>
      </w:pPr>
      <w:r w:rsidRPr="00313EDD">
        <w:rPr>
          <w:rFonts w:ascii="Arial" w:hAnsi="Arial" w:cs="Arial"/>
          <w:sz w:val="20"/>
          <w:lang w:val="en-GB"/>
        </w:rPr>
        <w:tab/>
      </w: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0E66B871" w14:textId="77777777" w:rsidR="0020470A" w:rsidRPr="00313EDD" w:rsidRDefault="0020470A" w:rsidP="0020470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5BE6CBE" w14:textId="77777777" w:rsidR="0020470A" w:rsidRPr="00313EDD" w:rsidRDefault="0020470A" w:rsidP="0020470A">
      <w:pPr>
        <w:ind w:left="1800" w:hanging="1080"/>
        <w:jc w:val="both"/>
        <w:rPr>
          <w:rFonts w:ascii="Arial" w:hAnsi="Arial" w:cs="Arial"/>
          <w:lang w:val="en-GB"/>
        </w:rPr>
      </w:pPr>
      <w:r w:rsidRPr="00313EDD">
        <w:rPr>
          <w:rFonts w:ascii="Arial" w:hAnsi="Arial" w:cs="Arial"/>
          <w:lang w:val="en-GB"/>
        </w:rPr>
        <w:t>……………………………………………………………………………………</w:t>
      </w:r>
    </w:p>
    <w:p w14:paraId="455E7683" w14:textId="77777777" w:rsidR="0020470A" w:rsidRDefault="0020470A" w:rsidP="0020470A">
      <w:pPr>
        <w:ind w:left="1800" w:hanging="1080"/>
        <w:jc w:val="both"/>
        <w:rPr>
          <w:rFonts w:ascii="Arial" w:hAnsi="Arial" w:cs="Arial"/>
          <w:lang w:val="en-GB"/>
        </w:rPr>
      </w:pPr>
      <w:r w:rsidRPr="00313EDD">
        <w:rPr>
          <w:rFonts w:ascii="Arial" w:hAnsi="Arial" w:cs="Arial"/>
          <w:lang w:val="en-GB"/>
        </w:rPr>
        <w:t>……………………………………………………………………………………</w:t>
      </w:r>
    </w:p>
    <w:p w14:paraId="53F54FFD" w14:textId="77777777" w:rsidR="0020470A" w:rsidRPr="0020470A" w:rsidRDefault="0020470A" w:rsidP="0020470A">
      <w:pPr>
        <w:ind w:left="1800" w:hanging="1080"/>
        <w:jc w:val="both"/>
        <w:rPr>
          <w:rFonts w:ascii="Arial" w:hAnsi="Arial" w:cs="Arial"/>
          <w:lang w:val="en-GB"/>
        </w:rPr>
      </w:pPr>
    </w:p>
    <w:p w14:paraId="050A72EF" w14:textId="77777777" w:rsidR="0020470A" w:rsidRPr="00313EDD" w:rsidRDefault="0020470A" w:rsidP="0020470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CE7DC04" w14:textId="77777777" w:rsidR="0020470A" w:rsidRPr="00313EDD" w:rsidRDefault="0020470A" w:rsidP="0020470A">
      <w:pPr>
        <w:jc w:val="both"/>
        <w:rPr>
          <w:rFonts w:ascii="Arial" w:hAnsi="Arial" w:cs="Arial"/>
        </w:rPr>
      </w:pPr>
    </w:p>
    <w:p w14:paraId="65F07133" w14:textId="77777777" w:rsidR="0020470A" w:rsidRPr="00313EDD" w:rsidRDefault="0020470A" w:rsidP="0020470A">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14:paraId="54339328" w14:textId="77777777" w:rsidR="0020470A" w:rsidRPr="00313EDD" w:rsidRDefault="0020470A" w:rsidP="0020470A">
      <w:pPr>
        <w:ind w:left="720"/>
        <w:jc w:val="both"/>
        <w:rPr>
          <w:rFonts w:ascii="Arial" w:hAnsi="Arial" w:cs="Arial"/>
        </w:rPr>
      </w:pPr>
      <w:r w:rsidRPr="00313EDD">
        <w:rPr>
          <w:rFonts w:ascii="Arial" w:hAnsi="Arial" w:cs="Arial"/>
        </w:rPr>
        <w:t>…………………………………………………………………………….</w:t>
      </w:r>
    </w:p>
    <w:p w14:paraId="59A1595F" w14:textId="77777777" w:rsidR="0020470A" w:rsidRPr="00313EDD" w:rsidRDefault="0020470A" w:rsidP="0020470A">
      <w:pPr>
        <w:ind w:left="720"/>
        <w:jc w:val="both"/>
        <w:rPr>
          <w:rFonts w:ascii="Arial" w:hAnsi="Arial" w:cs="Arial"/>
        </w:rPr>
      </w:pPr>
      <w:r w:rsidRPr="00313EDD">
        <w:rPr>
          <w:rFonts w:ascii="Arial" w:hAnsi="Arial" w:cs="Arial"/>
        </w:rPr>
        <w:t>…………………………………………………………………………….</w:t>
      </w:r>
    </w:p>
    <w:p w14:paraId="1DEE644F" w14:textId="77777777" w:rsidR="0020470A" w:rsidRDefault="0020470A" w:rsidP="0020470A">
      <w:pPr>
        <w:jc w:val="both"/>
        <w:rPr>
          <w:rFonts w:ascii="Arial" w:hAnsi="Arial" w:cs="Arial"/>
        </w:rPr>
      </w:pPr>
    </w:p>
    <w:p w14:paraId="5D8AF986" w14:textId="77777777" w:rsidR="0020470A" w:rsidRPr="00313EDD" w:rsidRDefault="0020470A" w:rsidP="0020470A">
      <w:pPr>
        <w:jc w:val="both"/>
        <w:rPr>
          <w:rFonts w:ascii="Arial" w:hAnsi="Arial" w:cs="Arial"/>
        </w:rPr>
      </w:pPr>
    </w:p>
    <w:p w14:paraId="379366D1" w14:textId="77777777" w:rsidR="0020470A" w:rsidRPr="00313EDD" w:rsidRDefault="0020470A" w:rsidP="0020470A">
      <w:pPr>
        <w:widowControl w:val="0"/>
        <w:numPr>
          <w:ilvl w:val="0"/>
          <w:numId w:val="11"/>
        </w:numPr>
        <w:spacing w:after="0" w:line="240" w:lineRule="auto"/>
        <w:jc w:val="both"/>
        <w:rPr>
          <w:rFonts w:ascii="Arial" w:hAnsi="Arial" w:cs="Arial"/>
          <w:b/>
        </w:rPr>
      </w:pPr>
      <w:r w:rsidRPr="00313EDD">
        <w:rPr>
          <w:rFonts w:ascii="Arial" w:hAnsi="Arial" w:cs="Arial"/>
          <w:b/>
        </w:rPr>
        <w:t>DECLARATION</w:t>
      </w:r>
    </w:p>
    <w:p w14:paraId="2CDC314D" w14:textId="77777777" w:rsidR="0020470A" w:rsidRPr="00313EDD" w:rsidRDefault="0020470A" w:rsidP="0020470A">
      <w:pPr>
        <w:ind w:left="360"/>
        <w:jc w:val="both"/>
        <w:rPr>
          <w:rFonts w:ascii="Arial" w:hAnsi="Arial" w:cs="Arial"/>
          <w:b/>
        </w:rPr>
      </w:pPr>
    </w:p>
    <w:p w14:paraId="165C147E" w14:textId="6E452FF2" w:rsidR="0020470A" w:rsidRPr="00313EDD" w:rsidRDefault="0020470A" w:rsidP="0020470A">
      <w:pPr>
        <w:ind w:left="720"/>
        <w:jc w:val="both"/>
        <w:rPr>
          <w:rFonts w:ascii="Arial" w:hAnsi="Arial" w:cs="Arial"/>
        </w:rPr>
      </w:pPr>
      <w:r w:rsidRPr="00313EDD">
        <w:rPr>
          <w:rFonts w:ascii="Arial" w:hAnsi="Arial" w:cs="Arial"/>
        </w:rPr>
        <w:t>I,the undersigned, (name)……………………………………………………………………. in submitting the accompanying bid, do hereby make the following statements that I certify to be true and complete in every respect:</w:t>
      </w:r>
    </w:p>
    <w:p w14:paraId="658ADE1E" w14:textId="77777777" w:rsidR="0020470A" w:rsidRPr="00313EDD" w:rsidRDefault="0020470A" w:rsidP="0020470A">
      <w:pPr>
        <w:ind w:left="720"/>
        <w:jc w:val="both"/>
        <w:rPr>
          <w:rFonts w:ascii="Arial" w:hAnsi="Arial" w:cs="Arial"/>
        </w:rPr>
      </w:pPr>
    </w:p>
    <w:p w14:paraId="1B781585" w14:textId="77777777" w:rsidR="0020470A" w:rsidRPr="00313EDD" w:rsidRDefault="0020470A" w:rsidP="0020470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8DE4304" w14:textId="77777777" w:rsidR="0020470A" w:rsidRPr="00313EDD" w:rsidRDefault="0020470A" w:rsidP="0020470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31BDD708" w14:textId="77777777" w:rsidR="0020470A" w:rsidRDefault="0020470A" w:rsidP="0020470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AEF1AEE" w14:textId="77777777" w:rsidR="0020470A" w:rsidRPr="00313EDD" w:rsidRDefault="0020470A" w:rsidP="0020470A">
      <w:pPr>
        <w:ind w:left="720" w:hanging="720"/>
        <w:jc w:val="both"/>
        <w:rPr>
          <w:rFonts w:ascii="Arial" w:hAnsi="Arial" w:cs="Arial"/>
        </w:rPr>
      </w:pPr>
    </w:p>
    <w:p w14:paraId="21E9122D" w14:textId="77777777" w:rsidR="0020470A" w:rsidRDefault="0020470A" w:rsidP="0020470A">
      <w:pPr>
        <w:ind w:left="720" w:hanging="720"/>
        <w:jc w:val="both"/>
        <w:rPr>
          <w:rFonts w:ascii="Arial" w:hAnsi="Arial" w:cs="Arial"/>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Pr>
          <w:rFonts w:ascii="Arial" w:hAnsi="Arial" w:cs="Arial"/>
        </w:rPr>
        <w:t xml:space="preserve"> </w:t>
      </w:r>
    </w:p>
    <w:p w14:paraId="056B098A" w14:textId="77777777" w:rsidR="0020470A" w:rsidRPr="00313EDD" w:rsidRDefault="0020470A" w:rsidP="0020470A">
      <w:pPr>
        <w:ind w:left="720" w:hanging="720"/>
        <w:jc w:val="both"/>
        <w:rPr>
          <w:rFonts w:ascii="Arial" w:hAnsi="Arial" w:cs="Arial"/>
          <w:b/>
        </w:rPr>
      </w:pPr>
    </w:p>
    <w:p w14:paraId="3D202DF2" w14:textId="77777777" w:rsidR="00AB26FC" w:rsidRDefault="0020470A" w:rsidP="0020470A">
      <w:pPr>
        <w:ind w:left="720" w:hanging="720"/>
        <w:jc w:val="both"/>
        <w:rPr>
          <w:rFonts w:ascii="Arial" w:hAnsi="Arial" w:cs="Arial"/>
        </w:rPr>
      </w:pPr>
      <w:r w:rsidRPr="00313EDD">
        <w:rPr>
          <w:rFonts w:ascii="Arial" w:hAnsi="Arial" w:cs="Arial"/>
        </w:rPr>
        <w:t>3.</w:t>
      </w:r>
      <w:r>
        <w:rPr>
          <w:rFonts w:ascii="Arial" w:hAnsi="Arial" w:cs="Arial"/>
        </w:rPr>
        <w:t>5</w:t>
      </w:r>
      <w:r w:rsidRPr="00313EDD">
        <w:rPr>
          <w:rFonts w:ascii="Arial" w:hAnsi="Arial" w:cs="Arial"/>
        </w:rPr>
        <w:tab/>
      </w:r>
    </w:p>
    <w:p w14:paraId="17C327B0" w14:textId="77777777" w:rsidR="00AB26FC" w:rsidRDefault="00AB26FC" w:rsidP="0020470A">
      <w:pPr>
        <w:ind w:left="720" w:hanging="720"/>
        <w:jc w:val="both"/>
        <w:rPr>
          <w:rFonts w:ascii="Arial" w:hAnsi="Arial" w:cs="Arial"/>
        </w:rPr>
      </w:pPr>
    </w:p>
    <w:p w14:paraId="7659A7A8" w14:textId="168F6FDD" w:rsidR="0020470A" w:rsidRPr="00313EDD" w:rsidRDefault="0020470A" w:rsidP="0020470A">
      <w:pPr>
        <w:ind w:left="720" w:hanging="720"/>
        <w:jc w:val="both"/>
        <w:rPr>
          <w:rFonts w:ascii="Arial" w:hAnsi="Arial" w:cs="Arial"/>
        </w:rPr>
      </w:pPr>
      <w:r w:rsidRPr="00313EDD">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6881BE88" w14:textId="77777777" w:rsidR="0020470A" w:rsidRPr="00313EDD" w:rsidRDefault="0020470A" w:rsidP="0020470A">
      <w:pPr>
        <w:jc w:val="both"/>
        <w:rPr>
          <w:rFonts w:ascii="Arial" w:hAnsi="Arial" w:cs="Arial"/>
        </w:rPr>
      </w:pPr>
    </w:p>
    <w:p w14:paraId="547753D4" w14:textId="77777777" w:rsidR="0020470A" w:rsidRDefault="0020470A" w:rsidP="0020470A">
      <w:pPr>
        <w:ind w:left="720" w:hanging="720"/>
        <w:jc w:val="both"/>
        <w:rPr>
          <w:rFonts w:ascii="Arial" w:hAnsi="Arial" w:cs="Arial"/>
        </w:rPr>
      </w:pPr>
      <w:r w:rsidRPr="00313EDD">
        <w:rPr>
          <w:rFonts w:ascii="Arial" w:hAnsi="Arial" w:cs="Arial"/>
        </w:rPr>
        <w:t>3.</w:t>
      </w:r>
      <w:r>
        <w:rPr>
          <w:rFonts w:ascii="Arial" w:hAnsi="Arial" w:cs="Arial"/>
        </w:rPr>
        <w:t>6</w:t>
      </w:r>
      <w:r w:rsidRPr="00313EDD">
        <w:rPr>
          <w:rFonts w:ascii="Arial" w:hAnsi="Arial" w:cs="Arial"/>
        </w:rPr>
        <w:t xml:space="preserve">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D7BF7D" w14:textId="77777777" w:rsidR="0020470A" w:rsidRPr="00312604" w:rsidRDefault="0020470A" w:rsidP="0020470A">
      <w:pPr>
        <w:ind w:left="720" w:hanging="720"/>
        <w:jc w:val="both"/>
        <w:rPr>
          <w:rFonts w:ascii="Arial" w:hAnsi="Arial" w:cs="Arial"/>
        </w:rPr>
      </w:pPr>
      <w:r>
        <w:rPr>
          <w:rFonts w:ascii="Arial" w:hAnsi="Arial" w:cs="Arial"/>
        </w:rPr>
        <w:t xml:space="preserve">3.7     </w:t>
      </w:r>
      <w:r w:rsidRPr="0031260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D9DF38" w14:textId="77777777" w:rsidR="0020470A" w:rsidRPr="00313EDD" w:rsidRDefault="0020470A" w:rsidP="0020470A">
      <w:pPr>
        <w:tabs>
          <w:tab w:val="left" w:pos="1418"/>
          <w:tab w:val="right" w:pos="9752"/>
        </w:tabs>
        <w:jc w:val="both"/>
        <w:rPr>
          <w:rFonts w:ascii="Arial" w:hAnsi="Arial" w:cs="Arial"/>
          <w:lang w:val="en-GB"/>
        </w:rPr>
      </w:pPr>
    </w:p>
    <w:p w14:paraId="14556C1F" w14:textId="77777777" w:rsidR="0020470A" w:rsidRPr="00313EDD" w:rsidRDefault="0020470A" w:rsidP="0020470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2C219B2F" w14:textId="77777777" w:rsidR="0020470A" w:rsidRPr="00313EDD" w:rsidRDefault="0020470A" w:rsidP="0020470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04B1D36" w14:textId="77777777" w:rsidR="0020470A" w:rsidRPr="00313EDD" w:rsidRDefault="0020470A" w:rsidP="0020470A">
      <w:pPr>
        <w:tabs>
          <w:tab w:val="left" w:pos="900"/>
          <w:tab w:val="left" w:pos="2250"/>
          <w:tab w:val="right" w:pos="9752"/>
        </w:tabs>
        <w:ind w:firstLine="540"/>
        <w:jc w:val="both"/>
        <w:rPr>
          <w:rFonts w:ascii="Arial" w:hAnsi="Arial" w:cs="Arial"/>
          <w:lang w:val="en-GB"/>
        </w:rPr>
      </w:pPr>
    </w:p>
    <w:p w14:paraId="7CAC70DD"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7E72BCBA" w14:textId="77777777" w:rsidR="0020470A" w:rsidRPr="00313EDD" w:rsidRDefault="0020470A" w:rsidP="0020470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2BF21E3" w14:textId="77777777" w:rsidR="0020470A" w:rsidRPr="00313EDD" w:rsidRDefault="0020470A" w:rsidP="0020470A">
      <w:pPr>
        <w:tabs>
          <w:tab w:val="left" w:pos="3960"/>
          <w:tab w:val="left" w:pos="7020"/>
          <w:tab w:val="right" w:pos="9752"/>
        </w:tabs>
        <w:ind w:left="540"/>
        <w:jc w:val="both"/>
        <w:rPr>
          <w:rFonts w:ascii="Arial" w:hAnsi="Arial" w:cs="Arial"/>
          <w:lang w:val="en-GB"/>
        </w:rPr>
      </w:pPr>
    </w:p>
    <w:p w14:paraId="4983ADBF"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5BAD5FA3" w14:textId="77777777" w:rsidR="0020470A" w:rsidRPr="00313EDD" w:rsidRDefault="0020470A" w:rsidP="0020470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253AD598" w14:textId="77777777" w:rsidR="0020470A" w:rsidRPr="00F45EE3" w:rsidRDefault="0020470A" w:rsidP="0020470A">
      <w:pPr>
        <w:tabs>
          <w:tab w:val="left" w:pos="1080"/>
          <w:tab w:val="left" w:pos="5760"/>
          <w:tab w:val="left" w:pos="7020"/>
          <w:tab w:val="right" w:pos="9752"/>
        </w:tabs>
        <w:ind w:left="540"/>
        <w:jc w:val="right"/>
        <w:rPr>
          <w:rFonts w:ascii="Arial Narrow" w:hAnsi="Arial Narrow"/>
          <w:sz w:val="18"/>
          <w:szCs w:val="18"/>
          <w:lang w:val="en-GB"/>
        </w:rPr>
      </w:pPr>
    </w:p>
    <w:p w14:paraId="5D20F8D7" w14:textId="77777777" w:rsidR="00A06F20" w:rsidRPr="003D6E46" w:rsidRDefault="00A06F20" w:rsidP="003D6E46"/>
    <w:sectPr w:rsidR="00A06F20" w:rsidRPr="003D6E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8145" w14:textId="77777777" w:rsidR="00124162" w:rsidRDefault="00124162">
      <w:pPr>
        <w:spacing w:line="240" w:lineRule="auto"/>
      </w:pPr>
      <w:r>
        <w:separator/>
      </w:r>
    </w:p>
  </w:endnote>
  <w:endnote w:type="continuationSeparator" w:id="0">
    <w:p w14:paraId="77FE7A93" w14:textId="77777777" w:rsidR="00124162" w:rsidRDefault="00124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007FE03831246A7B617289ACEA6C0DD"/>
      </w:placeholder>
      <w:temporary/>
      <w:showingPlcHdr/>
      <w15:appearance w15:val="hidden"/>
    </w:sdtPr>
    <w:sdtContent>
      <w:p w14:paraId="65027BF9" w14:textId="77777777" w:rsidR="00A06F20" w:rsidRDefault="00125382">
        <w:pPr>
          <w:pStyle w:val="Footer"/>
        </w:pPr>
        <w:r>
          <w:t>[Type here]</w:t>
        </w:r>
      </w:p>
    </w:sdtContent>
  </w:sdt>
  <w:p w14:paraId="2B5ADE9E" w14:textId="77777777" w:rsidR="00A06F20" w:rsidRDefault="00A06F2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B282" w14:textId="77777777" w:rsidR="00124162" w:rsidRDefault="00124162">
      <w:pPr>
        <w:spacing w:after="0"/>
      </w:pPr>
      <w:r>
        <w:separator/>
      </w:r>
    </w:p>
  </w:footnote>
  <w:footnote w:type="continuationSeparator" w:id="0">
    <w:p w14:paraId="1BEF1262" w14:textId="77777777" w:rsidR="00124162" w:rsidRDefault="00124162">
      <w:pPr>
        <w:spacing w:after="0"/>
      </w:pPr>
      <w:r>
        <w:continuationSeparator/>
      </w:r>
    </w:p>
  </w:footnote>
  <w:footnote w:id="1">
    <w:p w14:paraId="4A0F7EB9" w14:textId="77777777" w:rsidR="0020470A" w:rsidRDefault="0020470A" w:rsidP="0020470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F7D4BA2" w14:textId="77777777" w:rsidR="0020470A" w:rsidRDefault="0020470A" w:rsidP="0020470A">
      <w:pPr>
        <w:pStyle w:val="FootnoteText"/>
      </w:pPr>
    </w:p>
    <w:p w14:paraId="14CB6A2F" w14:textId="77777777" w:rsidR="0020470A" w:rsidRDefault="0020470A" w:rsidP="0020470A">
      <w:pPr>
        <w:pStyle w:val="FootnoteText"/>
      </w:pPr>
    </w:p>
  </w:footnote>
  <w:footnote w:id="2">
    <w:p w14:paraId="5AB548DE" w14:textId="77777777" w:rsidR="0020470A" w:rsidRPr="00612AD4" w:rsidRDefault="0020470A" w:rsidP="0020470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0F53" w14:textId="77777777" w:rsidR="00A06F20" w:rsidRDefault="00000000">
    <w:pPr>
      <w:pStyle w:val="Header"/>
    </w:pPr>
    <w:sdt>
      <w:sdtPr>
        <w:id w:val="1043101532"/>
      </w:sdtPr>
      <w:sdtContent/>
    </w:sdt>
    <w:r w:rsidR="00125382">
      <w:rPr>
        <w:noProof/>
        <w:lang w:eastAsia="en-ZA"/>
      </w:rPr>
      <w:drawing>
        <wp:anchor distT="0" distB="0" distL="114300" distR="114300" simplePos="0" relativeHeight="251659264" behindDoc="1" locked="0" layoutInCell="1" allowOverlap="1" wp14:anchorId="3C85187B" wp14:editId="590904F1">
          <wp:simplePos x="0" y="0"/>
          <wp:positionH relativeFrom="page">
            <wp:posOffset>16510</wp:posOffset>
          </wp:positionH>
          <wp:positionV relativeFrom="page">
            <wp:posOffset>8255</wp:posOffset>
          </wp:positionV>
          <wp:extent cx="7541895" cy="1066292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13F"/>
    <w:multiLevelType w:val="hybridMultilevel"/>
    <w:tmpl w:val="C2221C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B4FD1"/>
    <w:multiLevelType w:val="multilevel"/>
    <w:tmpl w:val="17EB4F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622F6"/>
    <w:multiLevelType w:val="hybridMultilevel"/>
    <w:tmpl w:val="C2221C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D0A59C5"/>
    <w:multiLevelType w:val="hybridMultilevel"/>
    <w:tmpl w:val="3EC6B15E"/>
    <w:lvl w:ilvl="0" w:tplc="1C090001">
      <w:start w:val="1"/>
      <w:numFmt w:val="bullet"/>
      <w:lvlText w:val=""/>
      <w:lvlJc w:val="left"/>
      <w:pPr>
        <w:ind w:left="1505" w:hanging="360"/>
      </w:pPr>
      <w:rPr>
        <w:rFonts w:ascii="Symbol" w:hAnsi="Symbol"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6" w15:restartNumberingAfterBreak="0">
    <w:nsid w:val="3EF801DD"/>
    <w:multiLevelType w:val="hybridMultilevel"/>
    <w:tmpl w:val="3384BC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426A1163"/>
    <w:multiLevelType w:val="multilevel"/>
    <w:tmpl w:val="464057E8"/>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6C51F6"/>
    <w:multiLevelType w:val="multilevel"/>
    <w:tmpl w:val="10CA634A"/>
    <w:lvl w:ilvl="0">
      <w:start w:val="1"/>
      <w:numFmt w:val="decimal"/>
      <w:lvlText w:val="%1."/>
      <w:lvlJc w:val="left"/>
      <w:pPr>
        <w:ind w:left="785" w:hanging="360"/>
      </w:pPr>
      <w:rPr>
        <w:rFonts w:hint="default"/>
        <w:b w:val="0"/>
      </w:rPr>
    </w:lvl>
    <w:lvl w:ilvl="1">
      <w:start w:val="1"/>
      <w:numFmt w:val="decimal"/>
      <w:isLgl/>
      <w:lvlText w:val="%1.%2"/>
      <w:lvlJc w:val="left"/>
      <w:pPr>
        <w:ind w:left="825" w:hanging="40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BF0AF7"/>
    <w:multiLevelType w:val="multilevel"/>
    <w:tmpl w:val="B79C8F7E"/>
    <w:lvl w:ilvl="0">
      <w:start w:val="1"/>
      <w:numFmt w:val="decimal"/>
      <w:lvlText w:val="%1."/>
      <w:lvlJc w:val="left"/>
      <w:pPr>
        <w:ind w:left="840" w:hanging="720"/>
      </w:pPr>
      <w:rPr>
        <w:rFonts w:hint="default"/>
        <w:w w:val="100"/>
        <w:lang w:val="en-US"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560" w:hanging="360"/>
      </w:pPr>
      <w:rPr>
        <w:rFonts w:ascii="Arial" w:eastAsia="Arial" w:hAnsi="Arial" w:cs="Arial" w:hint="default"/>
        <w:b w:val="0"/>
        <w:bCs w:val="0"/>
        <w:i w:val="0"/>
        <w:iCs w:val="0"/>
        <w:w w:val="99"/>
        <w:sz w:val="24"/>
        <w:szCs w:val="24"/>
        <w:lang w:val="en-US" w:eastAsia="en-US" w:bidi="ar-SA"/>
      </w:rPr>
    </w:lvl>
    <w:lvl w:ilvl="3">
      <w:start w:val="1"/>
      <w:numFmt w:val="lowerRoman"/>
      <w:lvlText w:val="(%4)"/>
      <w:lvlJc w:val="left"/>
      <w:pPr>
        <w:ind w:left="1822" w:hanging="569"/>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946" w:hanging="569"/>
      </w:pPr>
      <w:rPr>
        <w:rFonts w:hint="default"/>
        <w:lang w:val="en-US" w:eastAsia="en-US" w:bidi="ar-SA"/>
      </w:rPr>
    </w:lvl>
    <w:lvl w:ilvl="5">
      <w:numFmt w:val="bullet"/>
      <w:lvlText w:val="•"/>
      <w:lvlJc w:val="left"/>
      <w:pPr>
        <w:ind w:left="4073" w:hanging="569"/>
      </w:pPr>
      <w:rPr>
        <w:rFonts w:hint="default"/>
        <w:lang w:val="en-US" w:eastAsia="en-US" w:bidi="ar-SA"/>
      </w:rPr>
    </w:lvl>
    <w:lvl w:ilvl="6">
      <w:numFmt w:val="bullet"/>
      <w:lvlText w:val="•"/>
      <w:lvlJc w:val="left"/>
      <w:pPr>
        <w:ind w:left="5199" w:hanging="569"/>
      </w:pPr>
      <w:rPr>
        <w:rFonts w:hint="default"/>
        <w:lang w:val="en-US" w:eastAsia="en-US" w:bidi="ar-SA"/>
      </w:rPr>
    </w:lvl>
    <w:lvl w:ilvl="7">
      <w:numFmt w:val="bullet"/>
      <w:lvlText w:val="•"/>
      <w:lvlJc w:val="left"/>
      <w:pPr>
        <w:ind w:left="6326" w:hanging="569"/>
      </w:pPr>
      <w:rPr>
        <w:rFonts w:hint="default"/>
        <w:lang w:val="en-US" w:eastAsia="en-US" w:bidi="ar-SA"/>
      </w:rPr>
    </w:lvl>
    <w:lvl w:ilvl="8">
      <w:numFmt w:val="bullet"/>
      <w:lvlText w:val="•"/>
      <w:lvlJc w:val="left"/>
      <w:pPr>
        <w:ind w:left="7453" w:hanging="569"/>
      </w:pPr>
      <w:rPr>
        <w:rFonts w:hint="default"/>
        <w:lang w:val="en-US" w:eastAsia="en-US" w:bidi="ar-SA"/>
      </w:rPr>
    </w:lvl>
  </w:abstractNum>
  <w:abstractNum w:abstractNumId="11" w15:restartNumberingAfterBreak="0">
    <w:nsid w:val="6EE0668C"/>
    <w:multiLevelType w:val="hybridMultilevel"/>
    <w:tmpl w:val="D464B384"/>
    <w:lvl w:ilvl="0" w:tplc="5844A0F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B2A462D"/>
    <w:multiLevelType w:val="hybridMultilevel"/>
    <w:tmpl w:val="EA52C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41589140">
    <w:abstractNumId w:val="3"/>
  </w:num>
  <w:num w:numId="2" w16cid:durableId="1677420050">
    <w:abstractNumId w:val="7"/>
  </w:num>
  <w:num w:numId="3" w16cid:durableId="848256671">
    <w:abstractNumId w:val="12"/>
  </w:num>
  <w:num w:numId="4" w16cid:durableId="1785998687">
    <w:abstractNumId w:val="8"/>
  </w:num>
  <w:num w:numId="5" w16cid:durableId="1201823216">
    <w:abstractNumId w:val="0"/>
  </w:num>
  <w:num w:numId="6" w16cid:durableId="1751080886">
    <w:abstractNumId w:val="11"/>
  </w:num>
  <w:num w:numId="7" w16cid:durableId="1466586167">
    <w:abstractNumId w:val="5"/>
  </w:num>
  <w:num w:numId="8" w16cid:durableId="716780537">
    <w:abstractNumId w:val="4"/>
  </w:num>
  <w:num w:numId="9" w16cid:durableId="194076751">
    <w:abstractNumId w:val="2"/>
  </w:num>
  <w:num w:numId="10" w16cid:durableId="1750733237">
    <w:abstractNumId w:val="1"/>
  </w:num>
  <w:num w:numId="11" w16cid:durableId="1311978859">
    <w:abstractNumId w:val="9"/>
  </w:num>
  <w:num w:numId="12" w16cid:durableId="511189656">
    <w:abstractNumId w:val="10"/>
  </w:num>
  <w:num w:numId="13" w16cid:durableId="2094861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F4"/>
    <w:rsid w:val="00023AAD"/>
    <w:rsid w:val="00090DF3"/>
    <w:rsid w:val="001046BF"/>
    <w:rsid w:val="00124162"/>
    <w:rsid w:val="00125382"/>
    <w:rsid w:val="00153CC8"/>
    <w:rsid w:val="001774AC"/>
    <w:rsid w:val="0020470A"/>
    <w:rsid w:val="00204BE8"/>
    <w:rsid w:val="002A7E10"/>
    <w:rsid w:val="0030468C"/>
    <w:rsid w:val="003D6E46"/>
    <w:rsid w:val="00474C52"/>
    <w:rsid w:val="00480C55"/>
    <w:rsid w:val="004870AB"/>
    <w:rsid w:val="0049341D"/>
    <w:rsid w:val="004D48CD"/>
    <w:rsid w:val="0053336A"/>
    <w:rsid w:val="005A6648"/>
    <w:rsid w:val="005B6659"/>
    <w:rsid w:val="00600DC5"/>
    <w:rsid w:val="0061167E"/>
    <w:rsid w:val="006A2F14"/>
    <w:rsid w:val="006B2584"/>
    <w:rsid w:val="00727CE3"/>
    <w:rsid w:val="00792D44"/>
    <w:rsid w:val="00794AF0"/>
    <w:rsid w:val="007D31AD"/>
    <w:rsid w:val="008A6171"/>
    <w:rsid w:val="008C2617"/>
    <w:rsid w:val="008C5C4B"/>
    <w:rsid w:val="00967C5E"/>
    <w:rsid w:val="00974D73"/>
    <w:rsid w:val="00977342"/>
    <w:rsid w:val="009C586D"/>
    <w:rsid w:val="009E4F50"/>
    <w:rsid w:val="00A06F20"/>
    <w:rsid w:val="00A13251"/>
    <w:rsid w:val="00A14328"/>
    <w:rsid w:val="00AB26FC"/>
    <w:rsid w:val="00B025A9"/>
    <w:rsid w:val="00B50DFA"/>
    <w:rsid w:val="00BF7F7C"/>
    <w:rsid w:val="00C025E4"/>
    <w:rsid w:val="00C634FF"/>
    <w:rsid w:val="00CA66DC"/>
    <w:rsid w:val="00CB4485"/>
    <w:rsid w:val="00D754FF"/>
    <w:rsid w:val="00DA2CF7"/>
    <w:rsid w:val="00DC7826"/>
    <w:rsid w:val="00E02417"/>
    <w:rsid w:val="00E045FE"/>
    <w:rsid w:val="00E1006F"/>
    <w:rsid w:val="00E12411"/>
    <w:rsid w:val="00E3586A"/>
    <w:rsid w:val="00EB1872"/>
    <w:rsid w:val="00ED2AF4"/>
    <w:rsid w:val="00EE0787"/>
    <w:rsid w:val="00F328A5"/>
    <w:rsid w:val="00F936F1"/>
    <w:rsid w:val="00FA1611"/>
    <w:rsid w:val="00FC2C39"/>
    <w:rsid w:val="2EE40E64"/>
    <w:rsid w:val="548202AC"/>
    <w:rsid w:val="66A0467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48E3D"/>
  <w15:docId w15:val="{CE998F89-DE5B-4824-B2FF-24B6528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9"/>
    <w:qFormat/>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2">
    <w:name w:val="Body Text 2"/>
    <w:basedOn w:val="Normal"/>
    <w:link w:val="BodyText2Char"/>
    <w:qFormat/>
    <w:pPr>
      <w:spacing w:after="120" w:line="480" w:lineRule="auto"/>
    </w:pPr>
    <w:rPr>
      <w:rFonts w:ascii="Cambria" w:eastAsia="Cambria" w:hAnsi="Cambria" w:cs="Times New Roman"/>
      <w:sz w:val="24"/>
      <w:szCs w:val="24"/>
      <w:lang w:val="en-US" w:eastAsia="en-US"/>
    </w:rPr>
  </w:style>
  <w:style w:type="paragraph" w:styleId="BodyText3">
    <w:name w:val="Body Text 3"/>
    <w:basedOn w:val="Normal"/>
    <w:link w:val="BodyText3Char"/>
    <w:pPr>
      <w:spacing w:after="120" w:line="240" w:lineRule="auto"/>
    </w:pPr>
    <w:rPr>
      <w:rFonts w:ascii="Cambria" w:eastAsia="Cambria" w:hAnsi="Cambria" w:cs="Times New Roman"/>
      <w:sz w:val="16"/>
      <w:szCs w:val="16"/>
      <w:lang w:val="en-US" w:eastAsia="en-US"/>
    </w:rPr>
  </w:style>
  <w:style w:type="paragraph" w:styleId="BodyTextIndent">
    <w:name w:val="Body Text Indent"/>
    <w:basedOn w:val="Normal"/>
    <w:link w:val="BodyTextIndentChar"/>
    <w:pPr>
      <w:spacing w:after="120" w:line="240" w:lineRule="auto"/>
      <w:ind w:left="360"/>
    </w:pPr>
    <w:rPr>
      <w:rFonts w:ascii="Cambria" w:eastAsia="Cambria" w:hAnsi="Cambria" w:cs="Times New Roman"/>
      <w:sz w:val="24"/>
      <w:szCs w:val="24"/>
      <w:lang w:val="en-US" w:eastAsia="en-US"/>
    </w:rPr>
  </w:style>
  <w:style w:type="paragraph" w:styleId="BodyTextIndent2">
    <w:name w:val="Body Text Indent 2"/>
    <w:basedOn w:val="Normal"/>
    <w:link w:val="BodyTextIndent2Char"/>
    <w:qFormat/>
    <w:pPr>
      <w:spacing w:after="120" w:line="480" w:lineRule="auto"/>
      <w:ind w:left="283"/>
    </w:pPr>
    <w:rPr>
      <w:rFonts w:ascii="Cambria" w:eastAsia="Cambria" w:hAnsi="Cambria" w:cs="Times New Roman"/>
      <w:sz w:val="24"/>
      <w:szCs w:val="24"/>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rPr>
      <w:rFonts w:eastAsiaTheme="minorHAnsi"/>
      <w:lang w:eastAsia="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eastAsiaTheme="minorHAnsi"/>
      <w:lang w:eastAsia="en-US"/>
    </w:rPr>
  </w:style>
  <w:style w:type="character" w:styleId="Hyperlink">
    <w:name w:val="Hyperlink"/>
    <w:basedOn w:val="DefaultParagraphFont"/>
    <w:unhideWhenUsed/>
    <w:qFormat/>
    <w:rPr>
      <w:color w:val="0563C1" w:themeColor="hyperlink"/>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rPr>
      <w:rFonts w:ascii="Arial Narrow" w:eastAsia="Times New Roman" w:hAnsi="Arial Narrow" w:cs="Times New Roman"/>
      <w:b/>
      <w:bCs/>
      <w:sz w:val="24"/>
      <w:szCs w:val="24"/>
      <w:lang w:val="en-GB"/>
    </w:rPr>
  </w:style>
  <w:style w:type="paragraph" w:styleId="ListParagraph">
    <w:name w:val="List Paragraph"/>
    <w:aliases w:val="EOH bullet,Use Case List Paragraph,Paragraph,Riana Table Bullets 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qFormat/>
    <w:rPr>
      <w:rFonts w:ascii="Cambria" w:eastAsia="Cambria" w:hAnsi="Cambria" w:cs="Times New Roman"/>
      <w:sz w:val="24"/>
      <w:szCs w:val="24"/>
      <w:lang w:val="en-US"/>
    </w:rPr>
  </w:style>
  <w:style w:type="character" w:customStyle="1" w:styleId="BodyTextIndentChar">
    <w:name w:val="Body Text Indent Char"/>
    <w:basedOn w:val="DefaultParagraphFont"/>
    <w:link w:val="BodyTextIndent"/>
    <w:qFormat/>
    <w:rPr>
      <w:rFonts w:ascii="Cambria" w:eastAsia="Cambria" w:hAnsi="Cambria" w:cs="Times New Roman"/>
      <w:sz w:val="24"/>
      <w:szCs w:val="24"/>
      <w:lang w:val="en-US"/>
    </w:rPr>
  </w:style>
  <w:style w:type="character" w:customStyle="1" w:styleId="BodyText2Char">
    <w:name w:val="Body Text 2 Char"/>
    <w:basedOn w:val="DefaultParagraphFont"/>
    <w:link w:val="BodyText2"/>
    <w:qFormat/>
    <w:rPr>
      <w:rFonts w:ascii="Cambria" w:eastAsia="Cambria" w:hAnsi="Cambria" w:cs="Times New Roman"/>
      <w:sz w:val="24"/>
      <w:szCs w:val="24"/>
      <w:lang w:val="en-US"/>
    </w:rPr>
  </w:style>
  <w:style w:type="character" w:customStyle="1" w:styleId="BodyText3Char">
    <w:name w:val="Body Text 3 Char"/>
    <w:basedOn w:val="DefaultParagraphFont"/>
    <w:link w:val="BodyText3"/>
    <w:qFormat/>
    <w:rPr>
      <w:rFonts w:ascii="Cambria" w:eastAsia="Cambria" w:hAnsi="Cambria" w:cs="Times New Roman"/>
      <w:sz w:val="16"/>
      <w:szCs w:val="16"/>
      <w:lang w:val="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styleId="FootnoteReference">
    <w:name w:val="footnote reference"/>
    <w:rsid w:val="0020470A"/>
  </w:style>
  <w:style w:type="paragraph" w:styleId="FootnoteText">
    <w:name w:val="footnote text"/>
    <w:basedOn w:val="Normal"/>
    <w:link w:val="FootnoteTextChar"/>
    <w:rsid w:val="0020470A"/>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20470A"/>
    <w:rPr>
      <w:rFonts w:ascii="Courier New" w:eastAsia="Times New Roman" w:hAnsi="Courier New" w:cs="Times New Roman"/>
      <w:snapToGrid w:val="0"/>
      <w:lang w:val="en-US" w:eastAsia="en-US"/>
    </w:rPr>
  </w:style>
  <w:style w:type="paragraph" w:styleId="BodyText">
    <w:name w:val="Body Text"/>
    <w:basedOn w:val="Normal"/>
    <w:link w:val="BodyTextChar"/>
    <w:rsid w:val="0020470A"/>
    <w:pPr>
      <w:spacing w:after="120" w:line="240" w:lineRule="auto"/>
    </w:pPr>
    <w:rPr>
      <w:rFonts w:ascii="Cambria" w:eastAsia="Cambria" w:hAnsi="Cambria" w:cs="Times New Roman"/>
      <w:sz w:val="24"/>
      <w:szCs w:val="24"/>
      <w:lang w:val="en-US" w:eastAsia="en-US"/>
    </w:rPr>
  </w:style>
  <w:style w:type="character" w:customStyle="1" w:styleId="BodyTextChar">
    <w:name w:val="Body Text Char"/>
    <w:basedOn w:val="DefaultParagraphFont"/>
    <w:link w:val="BodyText"/>
    <w:rsid w:val="0020470A"/>
    <w:rPr>
      <w:rFonts w:ascii="Cambria" w:eastAsia="Cambria" w:hAnsi="Cambria" w:cs="Times New Roman"/>
      <w:sz w:val="24"/>
      <w:szCs w:val="24"/>
      <w:lang w:val="en-US" w:eastAsia="en-US"/>
    </w:rPr>
  </w:style>
  <w:style w:type="character" w:customStyle="1" w:styleId="ListParagraphChar">
    <w:name w:val="List Paragraph Char"/>
    <w:aliases w:val="EOH bullet Char,Use Case List Paragraph Char,Paragraph Char,Riana Table Bullets 1 Char"/>
    <w:link w:val="ListParagraph"/>
    <w:uiPriority w:val="34"/>
    <w:locked/>
    <w:rsid w:val="0020470A"/>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20470A"/>
    <w:pPr>
      <w:widowControl w:val="0"/>
      <w:autoSpaceDE w:val="0"/>
      <w:autoSpaceDN w:val="0"/>
      <w:spacing w:after="0" w:line="240" w:lineRule="auto"/>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embelani.scotch@ecdoe.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oe.gov.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hembelani.scotch@ecdoe.gov.za" TargetMode="External"/><Relationship Id="rId4" Type="http://schemas.openxmlformats.org/officeDocument/2006/relationships/settings" Target="settings.xml"/><Relationship Id="rId9" Type="http://schemas.openxmlformats.org/officeDocument/2006/relationships/hyperlink" Target="http://www.ecdoe.gov.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7FE03831246A7B617289ACEA6C0DD"/>
        <w:category>
          <w:name w:val="General"/>
          <w:gallery w:val="placeholder"/>
        </w:category>
        <w:types>
          <w:type w:val="bbPlcHdr"/>
        </w:types>
        <w:behaviors>
          <w:behavior w:val="content"/>
        </w:behaviors>
        <w:guid w:val="{8E8275AB-C689-4D63-ACF6-8426C461592C}"/>
      </w:docPartPr>
      <w:docPartBody>
        <w:p w:rsidR="005B2419" w:rsidRDefault="0038027A">
          <w:pPr>
            <w:pStyle w:val="1007FE03831246A7B617289ACEA6C0DD"/>
          </w:pPr>
          <w:r>
            <w:t>[Type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256B" w:rsidRDefault="00F6256B">
      <w:pPr>
        <w:spacing w:line="240" w:lineRule="auto"/>
      </w:pPr>
      <w:r>
        <w:separator/>
      </w:r>
    </w:p>
  </w:endnote>
  <w:endnote w:type="continuationSeparator" w:id="0">
    <w:p w:rsidR="00F6256B" w:rsidRDefault="00F6256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256B" w:rsidRDefault="00F6256B">
      <w:pPr>
        <w:spacing w:after="0"/>
      </w:pPr>
      <w:r>
        <w:separator/>
      </w:r>
    </w:p>
  </w:footnote>
  <w:footnote w:type="continuationSeparator" w:id="0">
    <w:p w:rsidR="00F6256B" w:rsidRDefault="00F6256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A7"/>
    <w:rsid w:val="000E03E4"/>
    <w:rsid w:val="000E4209"/>
    <w:rsid w:val="001119AB"/>
    <w:rsid w:val="0019630E"/>
    <w:rsid w:val="00251CA7"/>
    <w:rsid w:val="0038027A"/>
    <w:rsid w:val="0052574C"/>
    <w:rsid w:val="005B2419"/>
    <w:rsid w:val="007479D8"/>
    <w:rsid w:val="00B965EC"/>
    <w:rsid w:val="00CD62AC"/>
    <w:rsid w:val="00D079CF"/>
    <w:rsid w:val="00D316D0"/>
    <w:rsid w:val="00DF4AE4"/>
    <w:rsid w:val="00E02417"/>
    <w:rsid w:val="00E504DA"/>
    <w:rsid w:val="00F5534A"/>
    <w:rsid w:val="00F6256B"/>
    <w:rsid w:val="00FC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7FE03831246A7B617289ACEA6C0DD">
    <w:name w:val="1007FE03831246A7B617289ACEA6C0DD"/>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Ntsika Mabece</dc:creator>
  <cp:lastModifiedBy>Siyasanga Vena</cp:lastModifiedBy>
  <cp:revision>2</cp:revision>
  <cp:lastPrinted>2024-05-27T09:23:00Z</cp:lastPrinted>
  <dcterms:created xsi:type="dcterms:W3CDTF">2024-06-14T08:51:00Z</dcterms:created>
  <dcterms:modified xsi:type="dcterms:W3CDTF">2024-06-14T08:51:00Z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C9C4760D34FE48409CFA818F9CBC01AD</vt:lpwstr>
  </property>
  <property fmtid="{D5CDD505-2E9C-101B-9397-08002B2CF9AE}" pid="4" name="MSIP_Label_a900fedf-9168-4eee-9a24-49c824c30928_Enabled">
    <vt:lpwstr>true</vt:lpwstr>
  </property>
  <property fmtid="{D5CDD505-2E9C-101B-9397-08002B2CF9AE}" pid="5" name="MSIP_Label_a900fedf-9168-4eee-9a24-49c824c30928_SetDate">
    <vt:lpwstr>2024-06-14T08:51:49Z</vt:lpwstr>
  </property>
  <property fmtid="{D5CDD505-2E9C-101B-9397-08002B2CF9AE}" pid="6" name="MSIP_Label_a900fedf-9168-4eee-9a24-49c824c30928_Method">
    <vt:lpwstr>Standard</vt:lpwstr>
  </property>
  <property fmtid="{D5CDD505-2E9C-101B-9397-08002B2CF9AE}" pid="7" name="MSIP_Label_a900fedf-9168-4eee-9a24-49c824c30928_Name">
    <vt:lpwstr>defa4170-0d19-0005-0004-bc88714345d2</vt:lpwstr>
  </property>
  <property fmtid="{D5CDD505-2E9C-101B-9397-08002B2CF9AE}" pid="8" name="MSIP_Label_a900fedf-9168-4eee-9a24-49c824c30928_SiteId">
    <vt:lpwstr>213a6ffd-8132-4e6c-be0a-e66871ad406b</vt:lpwstr>
  </property>
  <property fmtid="{D5CDD505-2E9C-101B-9397-08002B2CF9AE}" pid="9" name="MSIP_Label_a900fedf-9168-4eee-9a24-49c824c30928_ActionId">
    <vt:lpwstr>0e139bfd-754a-458f-b6bb-04e354c57074</vt:lpwstr>
  </property>
  <property fmtid="{D5CDD505-2E9C-101B-9397-08002B2CF9AE}" pid="10" name="MSIP_Label_a900fedf-9168-4eee-9a24-49c824c30928_ContentBits">
    <vt:lpwstr>0</vt:lpwstr>
  </property>
</Properties>
</file>